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от «12» ноября 2025 г. № 682 - адм</w:t>
      </w: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7545FB" w:rsidRPr="007545FB" w:rsidTr="007414A6">
        <w:tc>
          <w:tcPr>
            <w:tcW w:w="4219" w:type="dxa"/>
          </w:tcPr>
          <w:p w:rsidR="007545FB" w:rsidRPr="007545FB" w:rsidRDefault="007545FB" w:rsidP="007545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45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7545FB" w:rsidRPr="007545FB" w:rsidRDefault="007545FB" w:rsidP="007545F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7545FB" w:rsidRPr="007545FB" w:rsidRDefault="007545FB" w:rsidP="007545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7545F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</w:t>
      </w:r>
      <w:proofErr w:type="gramStart"/>
      <w:r w:rsidRPr="007545FB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7545FB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7545FB" w:rsidRPr="007545FB" w:rsidRDefault="007545FB" w:rsidP="007545F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7545FB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7545FB" w:rsidRPr="007545FB" w:rsidRDefault="007545FB" w:rsidP="007545F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7545FB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7545FB" w:rsidRPr="007545FB" w:rsidRDefault="007545FB" w:rsidP="007545F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7545FB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7545FB" w:rsidRPr="007545FB" w:rsidRDefault="007545FB" w:rsidP="007545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45FB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Pr="007545FB">
        <w:rPr>
          <w:rFonts w:ascii="Arial" w:eastAsia="Times New Roman" w:hAnsi="Arial" w:cs="Arial"/>
          <w:sz w:val="24"/>
          <w:szCs w:val="24"/>
          <w:lang w:eastAsia="ru-RU"/>
        </w:rPr>
        <w:t>Г.В. Потапчук</w:t>
      </w:r>
    </w:p>
    <w:p w:rsidR="007545FB" w:rsidRDefault="007545FB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7545FB" w:rsidSect="007545FB">
          <w:headerReference w:type="default" r:id="rId8"/>
          <w:headerReference w:type="first" r:id="rId9"/>
          <w:pgSz w:w="11906" w:h="16838"/>
          <w:pgMar w:top="567" w:right="1134" w:bottom="1134" w:left="1134" w:header="595" w:footer="595" w:gutter="0"/>
          <w:cols w:space="708"/>
          <w:titlePg/>
          <w:docGrid w:linePitch="360"/>
        </w:sectPr>
      </w:pP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8F3C61" w:rsidRDefault="008F3C61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от «12» ноября</w:t>
      </w:r>
      <w:r w:rsidR="00987464" w:rsidRPr="008F3C61">
        <w:rPr>
          <w:rFonts w:ascii="Arial" w:hAnsi="Arial" w:cs="Arial"/>
          <w:sz w:val="24"/>
          <w:szCs w:val="24"/>
        </w:rPr>
        <w:t xml:space="preserve"> 202</w:t>
      </w:r>
      <w:r w:rsidR="006A6F64" w:rsidRPr="008F3C61">
        <w:rPr>
          <w:rFonts w:ascii="Arial" w:hAnsi="Arial" w:cs="Arial"/>
          <w:sz w:val="24"/>
          <w:szCs w:val="24"/>
        </w:rPr>
        <w:t>5</w:t>
      </w:r>
      <w:r w:rsidRPr="008F3C61">
        <w:rPr>
          <w:rFonts w:ascii="Arial" w:hAnsi="Arial" w:cs="Arial"/>
          <w:sz w:val="24"/>
          <w:szCs w:val="24"/>
        </w:rPr>
        <w:t xml:space="preserve"> г.  № 682</w:t>
      </w:r>
      <w:r w:rsidR="00987464" w:rsidRPr="008F3C61">
        <w:rPr>
          <w:rFonts w:ascii="Arial" w:hAnsi="Arial" w:cs="Arial"/>
          <w:sz w:val="24"/>
          <w:szCs w:val="24"/>
        </w:rPr>
        <w:t xml:space="preserve"> - адм</w:t>
      </w: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УТВЕРЖДЕНА</w:t>
      </w: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8F3C61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8F3C61" w:rsidRDefault="00987464" w:rsidP="00F114E6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от 26.12.2022 № 623-адм</w:t>
      </w:r>
    </w:p>
    <w:p w:rsidR="00D20E77" w:rsidRPr="008F3C61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  </w:t>
      </w:r>
    </w:p>
    <w:p w:rsidR="00D20E77" w:rsidRPr="008F3C61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ab/>
      </w:r>
    </w:p>
    <w:p w:rsidR="00D20E77" w:rsidRPr="008F3C61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20E77" w:rsidRPr="008F3C61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8F3C61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«Спорт»</w:t>
      </w:r>
    </w:p>
    <w:p w:rsidR="00D20E77" w:rsidRPr="008F3C61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8F3C61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1. </w:t>
      </w:r>
      <w:r w:rsidR="00D20E77" w:rsidRPr="008F3C61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8F3C61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8F3C61" w:rsidTr="008F3C61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8F3C61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8F3C61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8F3C61" w:rsidTr="008F3C61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8F3C61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8F3C61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8F3C61" w:rsidTr="008F3C61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8F3C61" w:rsidTr="008F3C61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8F3C61" w:rsidTr="008F3C61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8F3C61" w:rsidTr="008F3C61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8F3C61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8F3C61" w:rsidTr="008F3C61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8F3C61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8F3C61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8F3C61" w:rsidTr="008F3C61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8F3C61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8F3C61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8F3C61" w:rsidTr="008F3C61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8F3C61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8F3C61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8F3C61" w:rsidTr="008F3C61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8F3C61" w:rsidTr="008F3C61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8F3C61" w:rsidRDefault="00122B3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1 580,00</w:t>
            </w:r>
          </w:p>
        </w:tc>
        <w:tc>
          <w:tcPr>
            <w:tcW w:w="608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122B3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1 035,00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8F3C61" w:rsidTr="008F3C61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8F3C61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8F3C61" w:rsidTr="008F3C61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8F3C61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8F3C61" w:rsidRDefault="00ED05CE" w:rsidP="00836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172</w:t>
            </w:r>
            <w:r w:rsidR="008360F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="008360F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569,64</w:t>
            </w:r>
          </w:p>
        </w:tc>
        <w:tc>
          <w:tcPr>
            <w:tcW w:w="608" w:type="pct"/>
            <w:shd w:val="clear" w:color="auto" w:fill="auto"/>
          </w:tcPr>
          <w:p w:rsidR="008558E6" w:rsidRPr="008F3C61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8F3C61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8F3C61" w:rsidRDefault="008360F2" w:rsidP="00454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52 394,0</w:t>
            </w:r>
            <w:r w:rsidR="00454F5A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pct"/>
            <w:shd w:val="clear" w:color="auto" w:fill="auto"/>
          </w:tcPr>
          <w:p w:rsidR="008558E6" w:rsidRPr="008F3C61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8F3C61" w:rsidRDefault="005D07C1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32 975,42</w:t>
            </w:r>
          </w:p>
        </w:tc>
      </w:tr>
      <w:tr w:rsidR="00D20E77" w:rsidRPr="008F3C61" w:rsidTr="008F3C61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8F3C61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8F3C61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8F3C61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8F3C61" w:rsidTr="008F3C61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8F3C61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8F3C61" w:rsidRDefault="00AC241C" w:rsidP="00122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122B38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4 702,24</w:t>
            </w:r>
          </w:p>
        </w:tc>
        <w:tc>
          <w:tcPr>
            <w:tcW w:w="608" w:type="pct"/>
            <w:shd w:val="clear" w:color="auto" w:fill="auto"/>
          </w:tcPr>
          <w:p w:rsidR="00B92AA2" w:rsidRPr="008F3C61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8F3C61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8F3C61" w:rsidRDefault="00454F5A" w:rsidP="00836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53 981,65</w:t>
            </w:r>
          </w:p>
        </w:tc>
        <w:tc>
          <w:tcPr>
            <w:tcW w:w="607" w:type="pct"/>
            <w:shd w:val="clear" w:color="auto" w:fill="auto"/>
          </w:tcPr>
          <w:p w:rsidR="00B92AA2" w:rsidRPr="008F3C61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8F3C61" w:rsidRDefault="005D07C1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32 975,42</w:t>
            </w:r>
          </w:p>
        </w:tc>
      </w:tr>
    </w:tbl>
    <w:p w:rsidR="00D20E77" w:rsidRPr="008F3C61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8F3C61" w:rsidRDefault="00D20E77" w:rsidP="00D20E7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F3C61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8F3C61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8F3C61" w:rsidRDefault="00D20E77" w:rsidP="00D20E77">
      <w:pPr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8F3C61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8F3C61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</w:t>
      </w:r>
      <w:r w:rsidRPr="008F3C61">
        <w:rPr>
          <w:rFonts w:ascii="Arial" w:hAnsi="Arial" w:cs="Arial"/>
          <w:sz w:val="24"/>
          <w:szCs w:val="24"/>
        </w:rPr>
        <w:lastRenderedPageBreak/>
        <w:t xml:space="preserve">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8F3C61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8F3C61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8F3C61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</w:t>
      </w:r>
      <w:proofErr w:type="spellStart"/>
      <w:r w:rsidRPr="008F3C61">
        <w:rPr>
          <w:rFonts w:ascii="Arial" w:hAnsi="Arial" w:cs="Arial"/>
          <w:sz w:val="24"/>
          <w:szCs w:val="24"/>
        </w:rPr>
        <w:t>Толубо</w:t>
      </w:r>
      <w:proofErr w:type="spellEnd"/>
      <w:r w:rsidRPr="008F3C61">
        <w:rPr>
          <w:rFonts w:ascii="Arial" w:hAnsi="Arial" w:cs="Arial"/>
          <w:sz w:val="24"/>
          <w:szCs w:val="24"/>
        </w:rPr>
        <w:t xml:space="preserve"> и ФОК. В здании </w:t>
      </w:r>
      <w:proofErr w:type="spellStart"/>
      <w:r w:rsidRPr="008F3C61">
        <w:rPr>
          <w:rFonts w:ascii="Arial" w:hAnsi="Arial" w:cs="Arial"/>
          <w:sz w:val="24"/>
          <w:szCs w:val="24"/>
        </w:rPr>
        <w:t>ФОКа</w:t>
      </w:r>
      <w:proofErr w:type="spellEnd"/>
      <w:r w:rsidRPr="008F3C61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540 </w:t>
      </w:r>
      <w:proofErr w:type="spellStart"/>
      <w:r w:rsidRPr="008F3C61">
        <w:rPr>
          <w:rFonts w:ascii="Arial" w:hAnsi="Arial" w:cs="Arial"/>
          <w:sz w:val="24"/>
          <w:szCs w:val="24"/>
        </w:rPr>
        <w:t>кв.м</w:t>
      </w:r>
      <w:proofErr w:type="spellEnd"/>
      <w:r w:rsidRPr="008F3C61">
        <w:rPr>
          <w:rFonts w:ascii="Arial" w:hAnsi="Arial" w:cs="Arial"/>
          <w:sz w:val="24"/>
          <w:szCs w:val="24"/>
        </w:rPr>
        <w:t xml:space="preserve">., тренажерный 120 </w:t>
      </w:r>
      <w:proofErr w:type="spellStart"/>
      <w:r w:rsidRPr="008F3C61">
        <w:rPr>
          <w:rFonts w:ascii="Arial" w:hAnsi="Arial" w:cs="Arial"/>
          <w:sz w:val="24"/>
          <w:szCs w:val="24"/>
        </w:rPr>
        <w:t>кв.м</w:t>
      </w:r>
      <w:proofErr w:type="spellEnd"/>
      <w:r w:rsidRPr="008F3C61">
        <w:rPr>
          <w:rFonts w:ascii="Arial" w:hAnsi="Arial" w:cs="Arial"/>
          <w:sz w:val="24"/>
          <w:szCs w:val="24"/>
        </w:rPr>
        <w:t xml:space="preserve">., зал для борьбы 180 </w:t>
      </w:r>
      <w:proofErr w:type="spellStart"/>
      <w:r w:rsidRPr="008F3C61">
        <w:rPr>
          <w:rFonts w:ascii="Arial" w:hAnsi="Arial" w:cs="Arial"/>
          <w:sz w:val="24"/>
          <w:szCs w:val="24"/>
        </w:rPr>
        <w:t>кв.м</w:t>
      </w:r>
      <w:proofErr w:type="spellEnd"/>
      <w:r w:rsidRPr="008F3C61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8F3C61">
        <w:rPr>
          <w:rFonts w:ascii="Arial" w:hAnsi="Arial" w:cs="Arial"/>
          <w:sz w:val="24"/>
          <w:szCs w:val="24"/>
        </w:rPr>
        <w:t>кв.м</w:t>
      </w:r>
      <w:proofErr w:type="spellEnd"/>
      <w:r w:rsidRPr="008F3C61">
        <w:rPr>
          <w:rFonts w:ascii="Arial" w:hAnsi="Arial" w:cs="Arial"/>
          <w:sz w:val="24"/>
          <w:szCs w:val="24"/>
        </w:rPr>
        <w:t>., единовременная пропускная способность – 1011 чел., наполняемость трибун – 500 мест.</w:t>
      </w:r>
    </w:p>
    <w:p w:rsidR="002B6355" w:rsidRPr="008F3C61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8F3C61" w:rsidRDefault="006E2D0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За 2024 год,</w:t>
      </w:r>
      <w:r w:rsidR="002B6355" w:rsidRPr="008F3C61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8F3C61">
        <w:rPr>
          <w:rFonts w:ascii="Arial" w:hAnsi="Arial" w:cs="Arial"/>
          <w:sz w:val="24"/>
          <w:szCs w:val="24"/>
        </w:rPr>
        <w:t xml:space="preserve"> </w:t>
      </w:r>
      <w:r w:rsidR="002B6355" w:rsidRPr="008F3C61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8F3C61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8F3C61">
        <w:rPr>
          <w:rFonts w:ascii="Arial" w:hAnsi="Arial" w:cs="Arial"/>
          <w:sz w:val="24"/>
          <w:szCs w:val="24"/>
        </w:rPr>
        <w:t>Л</w:t>
      </w:r>
      <w:r w:rsidR="002B6355" w:rsidRPr="008F3C61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8F3C61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8F3C61">
        <w:rPr>
          <w:rFonts w:ascii="Arial" w:eastAsia="Calibri" w:hAnsi="Arial" w:cs="Arial"/>
          <w:sz w:val="24"/>
          <w:szCs w:val="24"/>
        </w:rPr>
        <w:t>т</w:t>
      </w:r>
      <w:r w:rsidR="002B6355" w:rsidRPr="008F3C61">
        <w:rPr>
          <w:rFonts w:ascii="Arial" w:hAnsi="Arial" w:cs="Arial"/>
          <w:sz w:val="24"/>
          <w:szCs w:val="24"/>
        </w:rPr>
        <w:t>ь</w:t>
      </w:r>
      <w:r w:rsidR="002B6355" w:rsidRPr="008F3C61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</w:t>
      </w:r>
      <w:proofErr w:type="spellStart"/>
      <w:r w:rsidR="002B6355" w:rsidRPr="008F3C61">
        <w:rPr>
          <w:rFonts w:ascii="Arial" w:eastAsia="Calibri" w:hAnsi="Arial" w:cs="Arial"/>
          <w:sz w:val="24"/>
          <w:szCs w:val="24"/>
        </w:rPr>
        <w:t>Новус</w:t>
      </w:r>
      <w:proofErr w:type="spellEnd"/>
      <w:r w:rsidR="002B6355" w:rsidRPr="008F3C61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8F3C61">
        <w:rPr>
          <w:rFonts w:ascii="Arial" w:eastAsia="Calibri" w:hAnsi="Arial" w:cs="Arial"/>
          <w:sz w:val="24"/>
          <w:szCs w:val="24"/>
        </w:rPr>
        <w:t>Шаффлборд</w:t>
      </w:r>
      <w:proofErr w:type="spellEnd"/>
      <w:r w:rsidR="002B6355" w:rsidRPr="008F3C61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8F3C61">
        <w:rPr>
          <w:rFonts w:ascii="Arial" w:eastAsia="Calibri" w:hAnsi="Arial" w:cs="Arial"/>
          <w:sz w:val="24"/>
          <w:szCs w:val="24"/>
        </w:rPr>
        <w:t>Джакколо</w:t>
      </w:r>
      <w:proofErr w:type="spellEnd"/>
      <w:r w:rsidR="002B6355" w:rsidRPr="008F3C61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8F3C61">
        <w:rPr>
          <w:rFonts w:ascii="Arial" w:eastAsia="Calibri" w:hAnsi="Arial" w:cs="Arial"/>
          <w:sz w:val="24"/>
          <w:szCs w:val="24"/>
        </w:rPr>
        <w:t>Кульбутто</w:t>
      </w:r>
      <w:proofErr w:type="spellEnd"/>
      <w:r w:rsidR="002B6355" w:rsidRPr="008F3C61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8F3C61">
        <w:rPr>
          <w:rFonts w:ascii="Arial" w:eastAsia="Calibri" w:hAnsi="Arial" w:cs="Arial"/>
          <w:sz w:val="24"/>
          <w:szCs w:val="24"/>
        </w:rPr>
        <w:t>Карром</w:t>
      </w:r>
      <w:proofErr w:type="spellEnd"/>
      <w:r w:rsidR="002B6355" w:rsidRPr="008F3C61">
        <w:rPr>
          <w:rFonts w:ascii="Arial" w:eastAsia="Calibri" w:hAnsi="Arial" w:cs="Arial"/>
          <w:sz w:val="24"/>
          <w:szCs w:val="24"/>
        </w:rPr>
        <w:t xml:space="preserve">», бокс-хоккей, нок-хоккей, </w:t>
      </w:r>
      <w:proofErr w:type="spellStart"/>
      <w:r w:rsidR="002B6355" w:rsidRPr="008F3C61">
        <w:rPr>
          <w:rFonts w:ascii="Arial" w:eastAsia="Calibri" w:hAnsi="Arial" w:cs="Arial"/>
          <w:sz w:val="24"/>
          <w:szCs w:val="24"/>
        </w:rPr>
        <w:t>тейблэластик</w:t>
      </w:r>
      <w:proofErr w:type="spellEnd"/>
      <w:r w:rsidR="002B6355" w:rsidRPr="008F3C61">
        <w:rPr>
          <w:rFonts w:ascii="Arial" w:eastAsia="Calibri" w:hAnsi="Arial" w:cs="Arial"/>
          <w:sz w:val="24"/>
          <w:szCs w:val="24"/>
        </w:rPr>
        <w:t>, боулинг, полет, матрешки и спортивные тренажеры для занятий инвалидов на дому.</w:t>
      </w:r>
    </w:p>
    <w:p w:rsidR="00D20E77" w:rsidRPr="008F3C61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bCs/>
          <w:sz w:val="24"/>
          <w:szCs w:val="24"/>
        </w:rPr>
      </w:pPr>
      <w:r w:rsidRPr="008F3C61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8F3C61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F3C61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8F3C61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F3C61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8F3C61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F3C61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8F3C61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8F3C61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8F3C61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8F3C61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8F3C61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8F3C61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8F3C61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8F3C61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8F3C61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lastRenderedPageBreak/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D20E77" w:rsidRPr="008F3C61" w:rsidRDefault="00D20E77" w:rsidP="00272420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8F3C61" w:rsidRDefault="00D20E77" w:rsidP="00D20E77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F3C61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8F3C61" w:rsidRDefault="00D20E77" w:rsidP="00D20E77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E77" w:rsidRPr="008F3C61" w:rsidRDefault="00D20E77" w:rsidP="00D20E77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8F3C61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8F3C61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8F3C61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8F3C61" w:rsidRDefault="00D20E77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8F3C61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8F3C61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8F3C61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2093"/>
        <w:gridCol w:w="3113"/>
        <w:gridCol w:w="1284"/>
        <w:gridCol w:w="1112"/>
        <w:gridCol w:w="124"/>
        <w:gridCol w:w="589"/>
        <w:gridCol w:w="701"/>
        <w:gridCol w:w="701"/>
        <w:gridCol w:w="701"/>
        <w:gridCol w:w="701"/>
        <w:gridCol w:w="1787"/>
        <w:gridCol w:w="1782"/>
      </w:tblGrid>
      <w:tr w:rsidR="00D20E77" w:rsidRPr="008F3C61" w:rsidTr="008F3C61">
        <w:tc>
          <w:tcPr>
            <w:tcW w:w="176" w:type="pct"/>
            <w:vMerge w:val="restar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992" w:type="pct"/>
            <w:vMerge w:val="restar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88" w:type="pct"/>
            <w:vMerge w:val="restar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350" w:type="pct"/>
            <w:vMerge w:val="restar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9" w:type="pct"/>
            <w:gridSpan w:val="2"/>
            <w:vMerge w:val="restar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1403" w:type="pct"/>
            <w:gridSpan w:val="5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598" w:type="pct"/>
            <w:vMerge w:val="restar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</w:tcPr>
          <w:p w:rsidR="00D20E77" w:rsidRPr="008F3C61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8F3C61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8F3C61">
              <w:rPr>
                <w:rFonts w:ascii="Arial" w:hAnsi="Arial" w:cs="Arial"/>
                <w:sz w:val="24"/>
                <w:szCs w:val="24"/>
              </w:rPr>
              <w:t>.</w:t>
            </w:r>
            <w:r w:rsidRPr="008F3C61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8F3C61">
              <w:rPr>
                <w:rFonts w:ascii="Arial" w:hAnsi="Arial" w:cs="Arial"/>
                <w:sz w:val="24"/>
                <w:szCs w:val="24"/>
              </w:rPr>
              <w:t>.</w:t>
            </w:r>
            <w:r w:rsidRPr="008F3C61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8F3C6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8F3C61" w:rsidTr="008F3C61">
        <w:trPr>
          <w:trHeight w:val="598"/>
        </w:trPr>
        <w:tc>
          <w:tcPr>
            <w:tcW w:w="176" w:type="pct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pct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" w:type="pct"/>
            <w:gridSpan w:val="2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94" w:type="pct"/>
          </w:tcPr>
          <w:p w:rsidR="00D20E77" w:rsidRPr="008F3C61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98" w:type="pct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D20E77" w:rsidRPr="008F3C61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0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  <w:gridSpan w:val="2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4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0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8F3C61" w:rsidTr="008F3C61">
        <w:tc>
          <w:tcPr>
            <w:tcW w:w="5000" w:type="pct"/>
            <w:gridSpan w:val="13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</w:t>
            </w: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муниципального образования Московской области в возрасте 3-79 лет</w:t>
            </w:r>
          </w:p>
        </w:tc>
        <w:tc>
          <w:tcPr>
            <w:tcW w:w="488" w:type="pct"/>
            <w:shd w:val="clear" w:color="auto" w:fill="auto"/>
          </w:tcPr>
          <w:p w:rsidR="002868FB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04.02.2021 № 68 «Об оценке</w:t>
            </w:r>
            <w:r w:rsidR="00C6754F" w:rsidRPr="008F3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3C61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8F3C61">
              <w:rPr>
                <w:rFonts w:ascii="Arial" w:hAnsi="Arial" w:cs="Arial"/>
                <w:sz w:val="24"/>
                <w:szCs w:val="24"/>
              </w:rPr>
              <w:t>деятельности высших должностных </w:t>
            </w:r>
            <w:proofErr w:type="spellStart"/>
            <w:r w:rsidR="00C6754F" w:rsidRPr="008F3C61">
              <w:rPr>
                <w:rFonts w:ascii="Arial" w:hAnsi="Arial" w:cs="Arial"/>
                <w:sz w:val="24"/>
                <w:szCs w:val="24"/>
              </w:rPr>
              <w:t>лиц</w:t>
            </w:r>
            <w:r w:rsidRPr="008F3C61">
              <w:rPr>
                <w:rFonts w:ascii="Arial" w:hAnsi="Arial" w:cs="Arial"/>
                <w:sz w:val="24"/>
                <w:szCs w:val="24"/>
              </w:rPr>
              <w:t>субъектов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Российской Федерации и деятельности исполнительных органов субъектов Российской Федерации»</w:t>
            </w:r>
          </w:p>
          <w:p w:rsidR="002868FB" w:rsidRPr="008F3C61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Приоритетный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7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D20E77" w:rsidRPr="008F3C61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8F3C6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78" w:type="pct"/>
            <w:shd w:val="clear" w:color="auto" w:fill="auto"/>
          </w:tcPr>
          <w:p w:rsidR="00D20E77" w:rsidRPr="008F3C61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78" w:type="pct"/>
            <w:shd w:val="clear" w:color="auto" w:fill="auto"/>
          </w:tcPr>
          <w:p w:rsidR="00D20E77" w:rsidRPr="008F3C61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278" w:type="pct"/>
            <w:shd w:val="clear" w:color="auto" w:fill="auto"/>
          </w:tcPr>
          <w:p w:rsidR="00D20E77" w:rsidRPr="008F3C61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294" w:type="pct"/>
            <w:shd w:val="clear" w:color="auto" w:fill="auto"/>
          </w:tcPr>
          <w:p w:rsidR="00D20E77" w:rsidRPr="008F3C61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598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8F3C61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8F3C61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8F3C61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8F3C61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88" w:type="pct"/>
            <w:shd w:val="clear" w:color="auto" w:fill="auto"/>
          </w:tcPr>
          <w:p w:rsidR="002868FB" w:rsidRPr="008F3C61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276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278" w:type="pct"/>
            <w:shd w:val="clear" w:color="auto" w:fill="auto"/>
          </w:tcPr>
          <w:p w:rsidR="00D20E77" w:rsidRPr="008F3C61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8F3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78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94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598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8F3C61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8F3C61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8F3C61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8F3C61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8F3C61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в общей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численности населения, принявшего участие в испытаниях (тестах)</w:t>
            </w:r>
          </w:p>
        </w:tc>
        <w:tc>
          <w:tcPr>
            <w:tcW w:w="488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276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278" w:type="pct"/>
            <w:shd w:val="clear" w:color="auto" w:fill="auto"/>
          </w:tcPr>
          <w:p w:rsidR="00721141" w:rsidRPr="008F3C61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278" w:type="pct"/>
            <w:shd w:val="clear" w:color="auto" w:fill="auto"/>
          </w:tcPr>
          <w:p w:rsidR="00721141" w:rsidRPr="008F3C61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278" w:type="pct"/>
            <w:shd w:val="clear" w:color="auto" w:fill="auto"/>
          </w:tcPr>
          <w:p w:rsidR="00721141" w:rsidRPr="008F3C61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294" w:type="pct"/>
            <w:shd w:val="clear" w:color="auto" w:fill="auto"/>
          </w:tcPr>
          <w:p w:rsidR="00721141" w:rsidRPr="008F3C61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598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="00721141" w:rsidRPr="008F3C61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488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2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8" w:type="pct"/>
          </w:tcPr>
          <w:p w:rsidR="00D20E77" w:rsidRPr="008F3C61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4" w:type="pct"/>
          </w:tcPr>
          <w:p w:rsidR="00D20E77" w:rsidRPr="008F3C61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8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8F3C61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8F3C61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488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94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8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721141" w:rsidRPr="008F3C61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8F3C61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8F3C61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8F3C61" w:rsidTr="008F3C61">
        <w:tc>
          <w:tcPr>
            <w:tcW w:w="1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992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488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8F3C61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6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D20E77" w:rsidRPr="008F3C61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D20E77" w:rsidRPr="008F3C61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8F3C61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8F3C61" w:rsidTr="008F3C61">
        <w:tc>
          <w:tcPr>
            <w:tcW w:w="176" w:type="pct"/>
          </w:tcPr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992" w:type="pct"/>
          </w:tcPr>
          <w:p w:rsidR="003458E0" w:rsidRPr="008F3C61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медицинских работников муниципальных учреждений сферы физической культуры и спорта </w:t>
            </w:r>
          </w:p>
        </w:tc>
        <w:tc>
          <w:tcPr>
            <w:tcW w:w="488" w:type="pct"/>
          </w:tcPr>
          <w:p w:rsidR="003458E0" w:rsidRPr="008F3C61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Указ Президента Российской Федерации от 07.05.2012 № 597 «О мероприятия по </w:t>
            </w: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реализации государственной социальной политики»</w:t>
            </w:r>
          </w:p>
        </w:tc>
        <w:tc>
          <w:tcPr>
            <w:tcW w:w="350" w:type="pct"/>
          </w:tcPr>
          <w:p w:rsidR="003458E0" w:rsidRPr="008F3C61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99" w:type="pct"/>
            <w:gridSpan w:val="2"/>
          </w:tcPr>
          <w:p w:rsidR="003458E0" w:rsidRPr="008F3C61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6" w:type="pct"/>
          </w:tcPr>
          <w:p w:rsidR="003458E0" w:rsidRPr="008F3C61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8F3C61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3458E0" w:rsidRPr="008F3C61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8F3C61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8F3C61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8F3C61" w:rsidTr="008F3C61">
        <w:tc>
          <w:tcPr>
            <w:tcW w:w="176" w:type="pct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992" w:type="pct"/>
          </w:tcPr>
          <w:p w:rsidR="001F11BC" w:rsidRPr="008F3C61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488" w:type="pct"/>
          </w:tcPr>
          <w:p w:rsidR="001F11BC" w:rsidRPr="008F3C61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Указ Президента Российской Федерации от 01.06.2012 № 761 «О Национальной стратегии действий </w:t>
            </w: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в интересах детей на 2012–2017 годы»</w:t>
            </w:r>
          </w:p>
        </w:tc>
        <w:tc>
          <w:tcPr>
            <w:tcW w:w="350" w:type="pct"/>
          </w:tcPr>
          <w:p w:rsidR="001F11BC" w:rsidRPr="008F3C61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6" w:type="pct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3C61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1F11BC" w:rsidRPr="008F3C61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8F3C61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8F3C61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8F3C61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8F3C61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lastRenderedPageBreak/>
        <w:t>***За исключением обеспечивающей подпрограммы.</w:t>
      </w:r>
    </w:p>
    <w:p w:rsidR="001F11BC" w:rsidRPr="008F3C61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676" w:rsidRPr="008F3C61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  <w:shd w:val="clear" w:color="auto" w:fill="FFFFFF"/>
        </w:rPr>
        <w:t>Подпрограмма 1 «Развитие физической культуры и спорта»</w:t>
      </w:r>
    </w:p>
    <w:p w:rsidR="002D1F2E" w:rsidRPr="008F3C61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8F3C61">
        <w:rPr>
          <w:rFonts w:ascii="Arial" w:hAnsi="Arial" w:cs="Arial"/>
          <w:sz w:val="24"/>
          <w:szCs w:val="24"/>
        </w:rPr>
        <w:t xml:space="preserve"> «</w:t>
      </w:r>
      <w:r w:rsidRPr="008F3C61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8F3C61">
        <w:rPr>
          <w:rFonts w:ascii="Arial" w:hAnsi="Arial" w:cs="Arial"/>
          <w:sz w:val="24"/>
          <w:szCs w:val="24"/>
        </w:rPr>
        <w:t>»</w:t>
      </w:r>
    </w:p>
    <w:p w:rsidR="002D1F2E" w:rsidRPr="008F3C61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566"/>
        <w:gridCol w:w="1216"/>
        <w:gridCol w:w="1518"/>
        <w:gridCol w:w="1036"/>
        <w:gridCol w:w="854"/>
        <w:gridCol w:w="944"/>
        <w:gridCol w:w="650"/>
        <w:gridCol w:w="818"/>
        <w:gridCol w:w="1002"/>
        <w:gridCol w:w="229"/>
        <w:gridCol w:w="702"/>
        <w:gridCol w:w="228"/>
        <w:gridCol w:w="862"/>
        <w:gridCol w:w="717"/>
        <w:gridCol w:w="944"/>
        <w:gridCol w:w="1396"/>
      </w:tblGrid>
      <w:tr w:rsidR="00B357DD" w:rsidRPr="008F3C61" w:rsidTr="008F3C61">
        <w:trPr>
          <w:trHeight w:val="372"/>
          <w:jc w:val="center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  <w:hideMark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  <w:hideMark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590" w:type="pct"/>
            <w:gridSpan w:val="11"/>
            <w:shd w:val="clear" w:color="auto" w:fill="auto"/>
            <w:vAlign w:val="center"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B357DD" w:rsidRPr="008F3C61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8F3C61" w:rsidTr="008F3C61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B357DD" w:rsidRPr="008F3C61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B357DD" w:rsidRPr="008F3C61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B357DD" w:rsidRPr="008F3C61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  <w:hideMark/>
          </w:tcPr>
          <w:p w:rsidR="00B357DD" w:rsidRPr="008F3C61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B357DD" w:rsidRPr="008F3C61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3" w:type="pct"/>
            <w:shd w:val="clear" w:color="auto" w:fill="auto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1" w:type="pct"/>
            <w:shd w:val="clear" w:color="auto" w:fill="auto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36" w:type="pct"/>
            <w:vMerge/>
            <w:shd w:val="clear" w:color="auto" w:fill="auto"/>
          </w:tcPr>
          <w:p w:rsidR="00B357DD" w:rsidRPr="008F3C61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8F3C61" w:rsidTr="008F3C61">
        <w:trPr>
          <w:trHeight w:val="255"/>
          <w:jc w:val="center"/>
        </w:trPr>
        <w:tc>
          <w:tcPr>
            <w:tcW w:w="174" w:type="pct"/>
            <w:shd w:val="clear" w:color="auto" w:fill="auto"/>
            <w:vAlign w:val="bottom"/>
            <w:hideMark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" w:type="pct"/>
            <w:shd w:val="clear" w:color="auto" w:fill="auto"/>
            <w:vAlign w:val="bottom"/>
            <w:hideMark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" w:type="pct"/>
            <w:shd w:val="clear" w:color="auto" w:fill="auto"/>
            <w:vAlign w:val="bottom"/>
            <w:hideMark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shd w:val="clear" w:color="auto" w:fill="auto"/>
            <w:vAlign w:val="bottom"/>
            <w:hideMark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vAlign w:val="bottom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pct"/>
            <w:gridSpan w:val="7"/>
            <w:shd w:val="clear" w:color="auto" w:fill="auto"/>
            <w:vAlign w:val="bottom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" w:type="pct"/>
            <w:shd w:val="clear" w:color="auto" w:fill="auto"/>
            <w:vAlign w:val="bottom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shd w:val="clear" w:color="auto" w:fill="auto"/>
            <w:vAlign w:val="bottom"/>
          </w:tcPr>
          <w:p w:rsidR="00B357DD" w:rsidRPr="008F3C61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8F3C61" w:rsidTr="008F3C61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</w:t>
            </w:r>
            <w:r w:rsidR="007F7B88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Обеспечение условий для развития на территории муниципального образования физической культуры, школьного спорта и </w:t>
            </w:r>
            <w:r w:rsidR="007F7B88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массового спорта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8F3C61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342F03" w:rsidP="00E32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173</w:t>
            </w:r>
            <w:r w:rsidR="00E32AE6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122,24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E32AE6" w:rsidP="009D6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52 946,6</w:t>
            </w:r>
            <w:r w:rsidR="009D646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342F03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32 975,42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8F3C61" w:rsidTr="008F3C61">
        <w:trPr>
          <w:trHeight w:val="394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8F3C61" w:rsidRDefault="00E73242" w:rsidP="00E32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172</w:t>
            </w:r>
            <w:r w:rsidR="00E32AE6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569,24</w:t>
            </w:r>
          </w:p>
        </w:tc>
        <w:tc>
          <w:tcPr>
            <w:tcW w:w="313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8F3C61" w:rsidRDefault="00E73242" w:rsidP="009D6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</w:t>
            </w:r>
            <w:r w:rsidR="00E32AE6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394,0</w:t>
            </w:r>
            <w:r w:rsidR="009D646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311" w:type="pct"/>
            <w:shd w:val="clear" w:color="auto" w:fill="auto"/>
          </w:tcPr>
          <w:p w:rsidR="00290352" w:rsidRPr="008F3C61" w:rsidRDefault="00290352" w:rsidP="00342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</w:t>
            </w:r>
            <w:r w:rsidR="00342F03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975,42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44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20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8F3C61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A014E5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149 641,35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A014E5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46 293,59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8F3C61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8F3C61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8F3C61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«Спортивная школа» </w:t>
            </w:r>
          </w:p>
        </w:tc>
      </w:tr>
      <w:tr w:rsidR="00417D58" w:rsidRPr="008F3C61" w:rsidTr="008F3C61">
        <w:trPr>
          <w:trHeight w:val="69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70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8F3C61" w:rsidTr="008F3C61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8F3C61" w:rsidRDefault="00A014E5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149 088,75</w:t>
            </w:r>
          </w:p>
        </w:tc>
        <w:tc>
          <w:tcPr>
            <w:tcW w:w="313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8F3C61" w:rsidRDefault="00A014E5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45 740,99</w:t>
            </w:r>
          </w:p>
        </w:tc>
        <w:tc>
          <w:tcPr>
            <w:tcW w:w="313" w:type="pct"/>
            <w:shd w:val="clear" w:color="auto" w:fill="auto"/>
          </w:tcPr>
          <w:p w:rsidR="00290352" w:rsidRPr="008F3C61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311" w:type="pct"/>
            <w:shd w:val="clear" w:color="auto" w:fill="auto"/>
          </w:tcPr>
          <w:p w:rsidR="00290352" w:rsidRPr="008F3C61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8F3C61" w:rsidTr="008F3C61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8E7CFF" w:rsidRPr="008F3C61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8E7CFF" w:rsidRPr="008F3C61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8E7CFF" w:rsidRPr="008F3C61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33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муниципальных учреждений, осуществляющих </w:t>
            </w: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деятельность в сфере физической культуры и спорта, шт.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bottom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8F3C61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8F3C61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35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2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300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290352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B02013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350,9</w:t>
            </w:r>
            <w:r w:rsidR="00C724C3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14229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6 653,06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342F03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317,70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8F3C61" w:rsidTr="008F3C61">
        <w:trPr>
          <w:trHeight w:val="633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610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8F3C61" w:rsidTr="008F3C61">
        <w:trPr>
          <w:trHeight w:val="118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290352" w:rsidRPr="008F3C61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8F3C61" w:rsidRDefault="00B02013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19 350,9</w:t>
            </w:r>
            <w:r w:rsidR="00C724C3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8F3C61" w:rsidRDefault="00E15B48" w:rsidP="00142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142292"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653,06</w:t>
            </w:r>
          </w:p>
        </w:tc>
        <w:tc>
          <w:tcPr>
            <w:tcW w:w="313" w:type="pct"/>
            <w:shd w:val="clear" w:color="auto" w:fill="auto"/>
          </w:tcPr>
          <w:p w:rsidR="00290352" w:rsidRPr="008F3C61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311" w:type="pct"/>
            <w:shd w:val="clear" w:color="auto" w:fill="auto"/>
          </w:tcPr>
          <w:p w:rsidR="00290352" w:rsidRPr="008F3C61" w:rsidRDefault="00342F03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317,70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8F3C61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457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29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учреждений, получивших субсидии на иные цели из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бюджета муниципального образования муниципальным учреждениям в области физической культуры и спорта, шт. 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8F3C61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8F3C61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8F3C61" w:rsidTr="008F3C61">
        <w:trPr>
          <w:trHeight w:val="64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34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C724C3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14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</w:t>
            </w:r>
            <w:r w:rsidR="005827A0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8F3C61" w:rsidTr="008F3C61">
        <w:trPr>
          <w:trHeight w:val="8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64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1 254,46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8F3C61" w:rsidTr="008F3C61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945EE4" w:rsidRPr="008F3C61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945EE4" w:rsidRPr="008F3C61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945EE4" w:rsidRPr="008F3C61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945EE4" w:rsidRPr="008F3C61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945EE4" w:rsidRPr="008F3C61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8F3C61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945EE4" w:rsidRPr="008F3C61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945EE4" w:rsidRPr="008F3C61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945EE4" w:rsidRPr="008F3C61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8F3C61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945EE4" w:rsidRPr="008F3C61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945EE4" w:rsidRPr="008F3C61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8F3C61" w:rsidTr="008F3C61">
        <w:trPr>
          <w:trHeight w:val="37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8F3C61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8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8F3C61" w:rsidTr="008F3C61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3057E6" w:rsidRPr="008F3C61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3057E6" w:rsidRPr="008F3C61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3057E6" w:rsidRPr="008F3C61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3057E6" w:rsidRPr="008F3C61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3057E6" w:rsidRPr="008F3C61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3057E6" w:rsidRPr="008F3C61" w:rsidRDefault="00332D28" w:rsidP="00593F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2 875,</w:t>
            </w:r>
            <w:r w:rsidR="00593F0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3" w:type="pct"/>
            <w:shd w:val="clear" w:color="auto" w:fill="auto"/>
          </w:tcPr>
          <w:p w:rsidR="003057E6" w:rsidRPr="008F3C61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3057E6" w:rsidRPr="008F3C61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3057E6" w:rsidRPr="008F3C61" w:rsidRDefault="00332D28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3057E6" w:rsidRPr="008F3C61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3057E6" w:rsidRPr="008F3C61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057E6" w:rsidRPr="008F3C61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Pr="008F3C61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ым вопросам</w:t>
            </w:r>
          </w:p>
        </w:tc>
      </w:tr>
      <w:tr w:rsidR="00417D58" w:rsidRPr="008F3C61" w:rsidTr="008F3C61">
        <w:trPr>
          <w:trHeight w:val="4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56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80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332D28" w:rsidP="00593F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2 875,</w:t>
            </w:r>
            <w:r w:rsidR="00593F02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417D58" w:rsidRPr="008F3C61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332D28" w:rsidP="00AF77D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44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8F3C61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8F3C61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8F3C61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8F3C61" w:rsidTr="008F3C61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8F3C61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8F3C61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8F3C61" w:rsidTr="008F3C61">
        <w:trPr>
          <w:trHeight w:val="19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8F3C61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417D58" w:rsidRPr="008F3C61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417D58" w:rsidRPr="008F3C61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8F3C61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8F3C61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shd w:val="clear" w:color="auto" w:fill="auto"/>
          </w:tcPr>
          <w:p w:rsidR="00417D58" w:rsidRPr="008F3C61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8F3C61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</w:tcPr>
          <w:p w:rsidR="00417D58" w:rsidRPr="008F3C61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8F3C61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349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8F3C61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40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287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02.04. Подготовка основания, приобретение и установка плоскостных спортивных сооружений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122AD0" w:rsidRPr="008F3C61" w:rsidTr="008F3C61">
        <w:trPr>
          <w:trHeight w:val="62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70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8F3C61" w:rsidTr="008F3C61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8F3C61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8F3C61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8F3C61" w:rsidTr="008F3C61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8F3C61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D55C5" w:rsidRPr="008F3C61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D55C5" w:rsidRPr="008F3C61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D55C5" w:rsidRPr="008F3C61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8F3C61" w:rsidTr="008F3C61">
        <w:trPr>
          <w:trHeight w:val="15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A3402D" w:rsidRPr="008F3C61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A3402D" w:rsidRPr="008F3C61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A3402D" w:rsidRPr="008F3C61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8F3C61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A3402D" w:rsidRPr="008F3C61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A3402D" w:rsidRPr="008F3C61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3402D" w:rsidRPr="008F3C61" w:rsidTr="008F3C61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A3402D" w:rsidRPr="008F3C61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A3402D" w:rsidRPr="008F3C61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A3402D" w:rsidRPr="008F3C61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A3402D" w:rsidRPr="008F3C61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8F3C61" w:rsidTr="008F3C61">
        <w:trPr>
          <w:trHeight w:val="18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8F3C61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8F3C61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A3402D" w:rsidRPr="008F3C61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A3402D" w:rsidRPr="008F3C61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8F3C61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5827A0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8F3C61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51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73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156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8F3C61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03.04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Выполнение работ по обеспечению пожарной безопасности в муниципальных учреждениях физической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молодежи и спорта, социальной поддержке населения управления по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социальным вопросам</w:t>
            </w:r>
          </w:p>
        </w:tc>
      </w:tr>
      <w:tr w:rsidR="006D057C" w:rsidRPr="008F3C61" w:rsidTr="008F3C61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686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42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2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8F3C61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6D057C" w:rsidRPr="008F3C61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6D057C" w:rsidRPr="008F3C61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D057C" w:rsidRPr="008F3C61" w:rsidTr="008F3C61">
        <w:trPr>
          <w:trHeight w:val="22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8F3C61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8F3C61" w:rsidTr="008F3C61">
        <w:trPr>
          <w:trHeight w:val="56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8F3C61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8F3C61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8F3C61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674658" w:rsidRPr="008F3C61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  <w:shd w:val="clear" w:color="auto" w:fill="FFFFFF"/>
        </w:rPr>
        <w:t>Подпрограмма 2 «Подготовка спортивного резерва»</w:t>
      </w:r>
    </w:p>
    <w:p w:rsidR="00AD2B58" w:rsidRPr="008F3C61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8F3C61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8F3C61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76"/>
        <w:gridCol w:w="1732"/>
        <w:gridCol w:w="1363"/>
        <w:gridCol w:w="1709"/>
        <w:gridCol w:w="885"/>
        <w:gridCol w:w="634"/>
        <w:gridCol w:w="782"/>
        <w:gridCol w:w="56"/>
        <w:gridCol w:w="714"/>
        <w:gridCol w:w="906"/>
        <w:gridCol w:w="1118"/>
        <w:gridCol w:w="957"/>
        <w:gridCol w:w="957"/>
        <w:gridCol w:w="634"/>
        <w:gridCol w:w="634"/>
        <w:gridCol w:w="1570"/>
      </w:tblGrid>
      <w:tr w:rsidR="00145FAC" w:rsidRPr="008F3C61" w:rsidTr="008F3C61">
        <w:tc>
          <w:tcPr>
            <w:tcW w:w="150" w:type="pct"/>
            <w:vMerge w:val="restart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87" w:type="pct"/>
            <w:vMerge w:val="restart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8" w:type="pct"/>
            <w:vMerge w:val="restart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78" w:type="pct"/>
            <w:vMerge w:val="restart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91" w:type="pct"/>
            <w:vMerge w:val="restart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407" w:type="pct"/>
            <w:gridSpan w:val="10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30" w:type="pct"/>
            <w:vMerge w:val="restart"/>
          </w:tcPr>
          <w:p w:rsidR="00145FAC" w:rsidRPr="008F3C61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45FAC" w:rsidRPr="008F3C61" w:rsidTr="008F3C61">
        <w:tc>
          <w:tcPr>
            <w:tcW w:w="150" w:type="pct"/>
            <w:vMerge/>
          </w:tcPr>
          <w:p w:rsidR="00145FAC" w:rsidRPr="008F3C61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145FAC" w:rsidRPr="008F3C61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145FAC" w:rsidRPr="008F3C61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pct"/>
            <w:vMerge/>
          </w:tcPr>
          <w:p w:rsidR="00145FAC" w:rsidRPr="008F3C61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145FAC" w:rsidRPr="008F3C61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59" w:type="pct"/>
            <w:gridSpan w:val="2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536" w:type="pct"/>
            <w:gridSpan w:val="5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04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4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0" w:type="pct"/>
            <w:vMerge/>
          </w:tcPr>
          <w:p w:rsidR="00145FAC" w:rsidRPr="008F3C61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8F3C61" w:rsidTr="008F3C61">
        <w:tc>
          <w:tcPr>
            <w:tcW w:w="150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7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8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4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9" w:type="pct"/>
            <w:gridSpan w:val="2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36" w:type="pct"/>
            <w:gridSpan w:val="5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4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04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0" w:type="pct"/>
          </w:tcPr>
          <w:p w:rsidR="00145FAC" w:rsidRPr="008F3C61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AE1584" w:rsidRPr="008F3C61" w:rsidTr="008F3C61">
        <w:tc>
          <w:tcPr>
            <w:tcW w:w="150" w:type="pct"/>
            <w:vMerge w:val="restar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87" w:type="pct"/>
            <w:vMerge w:val="restar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Основное мероприятие 4 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458" w:type="pct"/>
            <w:vMerge w:val="restar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1580,00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1 035,00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 w:val="restart"/>
            <w:shd w:val="clear" w:color="auto" w:fill="auto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1580,00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1 035,00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vAlign w:val="center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87" w:type="pct"/>
            <w:vMerge w:val="restart"/>
          </w:tcPr>
          <w:p w:rsidR="00AE1584" w:rsidRPr="008F3C61" w:rsidRDefault="00AE1584" w:rsidP="00AE1584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Мероприятие 04.03 </w:t>
            </w:r>
          </w:p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Сохранение достигнутого уровня заработной платы отдельных категорий работников организаций дополнительного образования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сферы физической культуры и спорта</w:t>
            </w:r>
          </w:p>
        </w:tc>
        <w:tc>
          <w:tcPr>
            <w:tcW w:w="458" w:type="pct"/>
            <w:vMerge w:val="restar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2024</w:t>
            </w:r>
          </w:p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1580,00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1 035,00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 w:val="restart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МБУ ДО «Спортивная школа» (субсидия на иные цели)</w:t>
            </w: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1580,00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1 035,00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Средства бюджета городского округа Власиха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6" w:type="pct"/>
            <w:gridSpan w:val="5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8" w:type="pct"/>
          </w:tcPr>
          <w:p w:rsidR="00AE1584" w:rsidRPr="008F3C61" w:rsidRDefault="00AE1584" w:rsidP="00AE158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1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9" w:type="pct"/>
            <w:gridSpan w:val="6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458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8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204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59" w:type="pct"/>
            <w:gridSpan w:val="2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04" w:type="pct"/>
            <w:gridSpan w:val="4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04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4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0" w:type="pct"/>
            <w:vMerge w:val="restar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  <w:gridSpan w:val="2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72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316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6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04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584" w:rsidRPr="008F3C61" w:rsidTr="008F3C61">
        <w:tc>
          <w:tcPr>
            <w:tcW w:w="15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9" w:type="pct"/>
            <w:gridSpan w:val="2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32" w:type="pct"/>
          </w:tcPr>
          <w:p w:rsidR="00AE1584" w:rsidRPr="008F3C61" w:rsidRDefault="00593F02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299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2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4" w:type="pct"/>
          </w:tcPr>
          <w:p w:rsidR="00AE1584" w:rsidRPr="008F3C61" w:rsidRDefault="00AE1584" w:rsidP="00AE1584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0" w:type="pct"/>
            <w:vMerge/>
          </w:tcPr>
          <w:p w:rsidR="00AE1584" w:rsidRPr="008F3C61" w:rsidRDefault="00AE1584" w:rsidP="00AE158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11BC" w:rsidRPr="008F3C61" w:rsidRDefault="001F11BC" w:rsidP="00834C30">
      <w:pPr>
        <w:pStyle w:val="af9"/>
        <w:rPr>
          <w:rFonts w:ascii="Arial" w:hAnsi="Arial" w:cs="Arial"/>
          <w:sz w:val="24"/>
          <w:szCs w:val="24"/>
        </w:rPr>
      </w:pPr>
    </w:p>
    <w:p w:rsidR="00674B9A" w:rsidRPr="008F3C61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lastRenderedPageBreak/>
        <w:t>Методика расчета з</w:t>
      </w:r>
      <w:r w:rsidR="005A0B99" w:rsidRPr="008F3C61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8F3C61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8F3C61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70"/>
        <w:gridCol w:w="1331"/>
        <w:gridCol w:w="4670"/>
        <w:gridCol w:w="3727"/>
        <w:gridCol w:w="1878"/>
      </w:tblGrid>
      <w:tr w:rsidR="00674B9A" w:rsidRPr="008F3C61" w:rsidTr="008F3C61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8F3C61" w:rsidTr="008F3C61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8F3C61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8F3C61" w:rsidTr="008F3C61">
        <w:trPr>
          <w:trHeight w:val="1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Дз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=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proofErr w:type="gramStart"/>
            <w:r w:rsidRPr="008F3C61">
              <w:rPr>
                <w:rFonts w:ascii="Arial" w:hAnsi="Arial" w:cs="Arial"/>
                <w:sz w:val="24"/>
                <w:szCs w:val="24"/>
              </w:rPr>
              <w:t>/(</w:t>
            </w:r>
            <w:proofErr w:type="spellStart"/>
            <w:proofErr w:type="gramEnd"/>
            <w:r w:rsidRPr="008F3C61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) x 100 %, где:</w:t>
            </w:r>
          </w:p>
          <w:p w:rsidR="007F7B88" w:rsidRPr="008F3C61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8F3C61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8F3C61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муниципального образования Московской области в возрасте 3–79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8F3C61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864F11" w:rsidRPr="008F3C61" w:rsidTr="008F3C61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8F3C61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8F3C61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8F3C61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ЕПС =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</w:p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единовременная пропускная способность имеющихся спортивных сооружений;</w:t>
            </w:r>
          </w:p>
          <w:p w:rsidR="00864F11" w:rsidRPr="008F3C61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/1000*122, где:</w:t>
            </w:r>
          </w:p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8F3C61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федерального проекта «Спорт – норма жизни» (человек);</w:t>
            </w:r>
          </w:p>
          <w:p w:rsidR="00864F11" w:rsidRPr="008F3C61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8F3C61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Усредненный норматив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122 человека на 1000 населения.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8F3C61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потребности субъектов 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8F3C61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8F3C61" w:rsidTr="008F3C61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Дж=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х 100%, где:</w:t>
            </w:r>
          </w:p>
          <w:p w:rsidR="007F7B88" w:rsidRPr="008F3C61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8F3C61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количество всех участников, получивших знаки отличия ГТО;</w:t>
            </w:r>
          </w:p>
          <w:p w:rsidR="007F7B88" w:rsidRPr="008F3C61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 форма федерального статистического № 2-ГТО «Сведения о реализации Всероссийского физкультурно-спортивного комплекса «Готов к труду и обороне «(ГТО)» (утверждена приказом Росстата от 17.08.2017 № 535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комплекса «Готов к труду и оборон «(ГТО)».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8F3C61" w:rsidTr="008F3C61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/ (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) x 100, где: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8F3C61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8F3C61" w:rsidTr="008F3C61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Эффективность </w:t>
            </w: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При расчете планового значения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показателя учитывается годовая мощность спортивного сооружения (МС):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и режимов эксплуатации физкультурно-оздоровительных и спортивных сооружений» (человек);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Д – количество рабочих дней спортивного сооружения в определенный период времени (единиц);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Уз =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Уз – эффективность использования существующих объектов спорта;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фактическая годовая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загруженность спортивного сооружения в отчетном периоде;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годовая мощность спортивного сооружения в отчетном периоде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«Спортивные сооружения»;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8F3C61" w:rsidTr="008F3C61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физической культуры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 (за исключением 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8F3C61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8F3C61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8F3C61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8F3C61" w:rsidTr="008F3C61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У</w:t>
            </w:r>
            <w:r w:rsidRPr="008F3C61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У</w:t>
            </w:r>
            <w:r w:rsidRPr="008F3C61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Ч – годовая среднесписочная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численность медицинских работников;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 ЗП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8F3C61" w:rsidTr="008F3C61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У</w:t>
            </w:r>
            <w:r w:rsidRPr="008F3C61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У</w:t>
            </w:r>
            <w:r w:rsidRPr="008F3C61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8F3C61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1F11BC" w:rsidRPr="008F3C61" w:rsidRDefault="001F11BC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72420" w:rsidRPr="008F3C61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>Значения результатов выполнения мероприятий</w:t>
      </w:r>
      <w:r w:rsidR="005A0B99" w:rsidRPr="008F3C61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8F3C61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46"/>
        <w:gridCol w:w="1434"/>
        <w:gridCol w:w="4208"/>
      </w:tblGrid>
      <w:tr w:rsidR="00272420" w:rsidRPr="008F3C61" w:rsidTr="008F3C61">
        <w:trPr>
          <w:trHeight w:val="646"/>
        </w:trPr>
        <w:tc>
          <w:tcPr>
            <w:tcW w:w="219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2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8F3C61" w:rsidTr="008F3C61">
        <w:tc>
          <w:tcPr>
            <w:tcW w:w="219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92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8F3C61" w:rsidTr="008F3C61">
        <w:tc>
          <w:tcPr>
            <w:tcW w:w="219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2" w:type="pct"/>
          </w:tcPr>
          <w:p w:rsidR="00272420" w:rsidRPr="008F3C61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474" w:type="pct"/>
          </w:tcPr>
          <w:p w:rsidR="00272420" w:rsidRPr="008F3C61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272420" w:rsidRPr="008F3C61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8F3C61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8F3C61" w:rsidTr="008F3C61">
        <w:tc>
          <w:tcPr>
            <w:tcW w:w="219" w:type="pct"/>
          </w:tcPr>
          <w:p w:rsidR="00DE4D27" w:rsidRPr="008F3C61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24" w:type="pct"/>
          </w:tcPr>
          <w:p w:rsidR="00DE4D27" w:rsidRPr="008F3C61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2" w:type="pct"/>
          </w:tcPr>
          <w:p w:rsidR="00DE4D27" w:rsidRPr="008F3C61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74" w:type="pct"/>
          </w:tcPr>
          <w:p w:rsidR="00DE4D27" w:rsidRPr="008F3C61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DE4D27" w:rsidRPr="008F3C61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8F3C61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получивших субсидии на иные цели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8F3C61" w:rsidTr="008F3C61">
        <w:tc>
          <w:tcPr>
            <w:tcW w:w="219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</w:t>
            </w:r>
          </w:p>
        </w:tc>
        <w:tc>
          <w:tcPr>
            <w:tcW w:w="474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8F3C61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8F3C61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в которых проведен </w:t>
            </w:r>
            <w:r w:rsidRPr="008F3C61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8F3C61" w:rsidTr="008F3C61">
        <w:tc>
          <w:tcPr>
            <w:tcW w:w="219" w:type="pct"/>
          </w:tcPr>
          <w:p w:rsidR="00DE4D27" w:rsidRPr="008F3C61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:rsidR="00DE4D27" w:rsidRPr="008F3C61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8F3C61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74" w:type="pct"/>
          </w:tcPr>
          <w:p w:rsidR="00DE4D27" w:rsidRPr="008F3C61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8F3C61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в соответствии с заключенными контрактами (договорами)</w:t>
            </w:r>
          </w:p>
        </w:tc>
      </w:tr>
      <w:tr w:rsidR="00DE4D27" w:rsidRPr="008F3C61" w:rsidTr="008F3C61">
        <w:trPr>
          <w:trHeight w:val="517"/>
        </w:trPr>
        <w:tc>
          <w:tcPr>
            <w:tcW w:w="219" w:type="pct"/>
          </w:tcPr>
          <w:p w:rsidR="00DE4D27" w:rsidRPr="008F3C61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pct"/>
          </w:tcPr>
          <w:p w:rsidR="00DE4D27" w:rsidRPr="008F3C61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8F3C61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DE4D27" w:rsidRPr="008F3C61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8F3C61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:rsidR="00DE4D27" w:rsidRPr="008F3C61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C75CBC" w:rsidRPr="008F3C61" w:rsidRDefault="00C75CBC" w:rsidP="00C75CBC">
            <w:pPr>
              <w:pStyle w:val="aa"/>
            </w:pPr>
            <w:r w:rsidRPr="008F3C61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8F3C61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исходя из </w:t>
            </w: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8F3C61" w:rsidTr="008F3C61">
        <w:trPr>
          <w:trHeight w:val="510"/>
        </w:trPr>
        <w:tc>
          <w:tcPr>
            <w:tcW w:w="219" w:type="pct"/>
          </w:tcPr>
          <w:p w:rsidR="00EE0F70" w:rsidRPr="008F3C61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24" w:type="pct"/>
          </w:tcPr>
          <w:p w:rsidR="00EE0F70" w:rsidRPr="008F3C61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EE0F70" w:rsidRPr="008F3C61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</w:tcPr>
          <w:p w:rsidR="00EE0F70" w:rsidRPr="008F3C61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EE0F70" w:rsidRPr="008F3C61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474" w:type="pct"/>
          </w:tcPr>
          <w:p w:rsidR="00EE0F70" w:rsidRPr="008F3C61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EE0F70" w:rsidRPr="008F3C61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обеспечению пожарной безопасности в муниципальных учреждениях физической культуры и спорта</w:t>
            </w:r>
          </w:p>
        </w:tc>
      </w:tr>
      <w:tr w:rsidR="000E5539" w:rsidRPr="008F3C61" w:rsidTr="008F3C61">
        <w:trPr>
          <w:trHeight w:val="105"/>
        </w:trPr>
        <w:tc>
          <w:tcPr>
            <w:tcW w:w="219" w:type="pct"/>
          </w:tcPr>
          <w:p w:rsidR="000E5539" w:rsidRPr="008F3C61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4" w:type="pct"/>
          </w:tcPr>
          <w:p w:rsidR="000E5539" w:rsidRPr="008F3C61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0E5539" w:rsidRPr="008F3C61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0" w:type="pct"/>
          </w:tcPr>
          <w:p w:rsidR="000E5539" w:rsidRPr="008F3C61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0E5539" w:rsidRPr="008F3C61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474" w:type="pct"/>
          </w:tcPr>
          <w:p w:rsidR="000E5539" w:rsidRPr="008F3C61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92" w:type="pct"/>
          </w:tcPr>
          <w:p w:rsidR="000E5539" w:rsidRPr="008F3C61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П = ЗП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/ ЗП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* 100, где</w:t>
            </w:r>
          </w:p>
          <w:p w:rsidR="000E5539" w:rsidRPr="008F3C61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8F3C61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- средняя заработная плата</w:t>
            </w:r>
            <w:r w:rsidRPr="008F3C6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8F3C6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8F3C61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8F3C61">
              <w:rPr>
                <w:rFonts w:ascii="Arial" w:hAnsi="Arial" w:cs="Arial"/>
                <w:sz w:val="24"/>
                <w:szCs w:val="24"/>
              </w:rPr>
              <w:t xml:space="preserve"> – среднемесячная номинальная начисленная заработная плата учителей</w:t>
            </w:r>
          </w:p>
        </w:tc>
      </w:tr>
    </w:tbl>
    <w:p w:rsidR="00912345" w:rsidRPr="008F3C61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8F3C61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8F3C61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8F3C61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8F3C61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8F3C61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8F3C61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текущего ремонта </w:t>
      </w:r>
      <w:r w:rsidRPr="008F3C61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8F3C61">
        <w:rPr>
          <w:rFonts w:ascii="Arial" w:hAnsi="Arial" w:cs="Arial"/>
          <w:sz w:val="24"/>
          <w:szCs w:val="24"/>
          <w:u w:val="single"/>
        </w:rPr>
        <w:t>1.3</w:t>
      </w:r>
      <w:r w:rsidRPr="008F3C61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8F3C61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8F3C61">
        <w:rPr>
          <w:rFonts w:ascii="Arial" w:hAnsi="Arial" w:cs="Arial"/>
          <w:sz w:val="24"/>
          <w:szCs w:val="24"/>
        </w:rPr>
        <w:t>ммы 1</w:t>
      </w:r>
      <w:r w:rsidRPr="008F3C61">
        <w:rPr>
          <w:rFonts w:ascii="Arial" w:hAnsi="Arial" w:cs="Arial"/>
          <w:sz w:val="24"/>
          <w:szCs w:val="24"/>
        </w:rPr>
        <w:t xml:space="preserve"> </w:t>
      </w:r>
      <w:r w:rsidRPr="008F3C61">
        <w:rPr>
          <w:rFonts w:ascii="Arial" w:hAnsi="Arial" w:cs="Arial"/>
          <w:sz w:val="24"/>
          <w:szCs w:val="24"/>
          <w:u w:val="single"/>
        </w:rPr>
        <w:t>«</w:t>
      </w:r>
      <w:r w:rsidR="00116C54" w:rsidRPr="008F3C61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8F3C61">
        <w:rPr>
          <w:rFonts w:ascii="Arial" w:hAnsi="Arial" w:cs="Arial"/>
          <w:sz w:val="24"/>
          <w:szCs w:val="24"/>
          <w:u w:val="single"/>
        </w:rPr>
        <w:t>»</w:t>
      </w:r>
      <w:r w:rsidRPr="008F3C61">
        <w:rPr>
          <w:rFonts w:ascii="Arial" w:hAnsi="Arial" w:cs="Arial"/>
          <w:sz w:val="24"/>
          <w:szCs w:val="24"/>
        </w:rPr>
        <w:t xml:space="preserve">         </w:t>
      </w: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8F3C61">
        <w:rPr>
          <w:rFonts w:ascii="Arial" w:hAnsi="Arial" w:cs="Arial"/>
          <w:sz w:val="24"/>
          <w:szCs w:val="24"/>
          <w:u w:val="single"/>
        </w:rPr>
        <w:t>«Спорт</w:t>
      </w:r>
      <w:r w:rsidRPr="008F3C61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8F3C61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8F3C61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8F3C61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8F3C61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8F3C61" w:rsidTr="008F3C61">
        <w:tc>
          <w:tcPr>
            <w:tcW w:w="232" w:type="pct"/>
            <w:vMerge w:val="restar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8F3C61" w:rsidTr="008F3C61"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8F3C61" w:rsidTr="008F3C61">
        <w:tc>
          <w:tcPr>
            <w:tcW w:w="232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8F3C61" w:rsidTr="008F3C61">
        <w:trPr>
          <w:trHeight w:val="99"/>
        </w:trPr>
        <w:tc>
          <w:tcPr>
            <w:tcW w:w="232" w:type="pct"/>
            <w:vMerge w:val="restar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8F3C61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8F3C61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8F3C61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8F3C61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8F3C61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rPr>
          <w:trHeight w:val="267"/>
        </w:trPr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rPr>
          <w:trHeight w:val="777"/>
        </w:trPr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8F3C61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rPr>
          <w:trHeight w:val="267"/>
        </w:trPr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8F3C61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c>
          <w:tcPr>
            <w:tcW w:w="232" w:type="pct"/>
            <w:vMerge w:val="restar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6043D6" w:rsidRPr="008F3C61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8F3C61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8F3C61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8F3C61">
              <w:rPr>
                <w:rFonts w:ascii="Arial" w:hAnsi="Arial" w:cs="Arial"/>
                <w:sz w:val="24"/>
                <w:szCs w:val="24"/>
              </w:rPr>
              <w:t>,  мкр</w:t>
            </w:r>
            <w:proofErr w:type="gramEnd"/>
            <w:r w:rsidRPr="008F3C61">
              <w:rPr>
                <w:rFonts w:ascii="Arial" w:hAnsi="Arial" w:cs="Arial"/>
                <w:sz w:val="24"/>
                <w:szCs w:val="24"/>
              </w:rPr>
              <w:t>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8F3C61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8F3C61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8F3C61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8F3C61" w:rsidTr="008F3C61">
        <w:tc>
          <w:tcPr>
            <w:tcW w:w="232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8F3C61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8F3C61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8F3C61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8F3C61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8F3C61" w:rsidTr="008F3C61">
        <w:tc>
          <w:tcPr>
            <w:tcW w:w="232" w:type="pct"/>
            <w:vMerge w:val="restart"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8F3C61" w:rsidRDefault="00124532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Поставка и у</w:t>
            </w:r>
            <w:r w:rsidR="00B70FA4" w:rsidRPr="008F3C61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становка 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8F3C61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8F3C61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8F3C61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8F3C61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8F3C61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8F3C61" w:rsidTr="008F3C61">
        <w:tc>
          <w:tcPr>
            <w:tcW w:w="232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8F3C61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8F3C61" w:rsidTr="008F3C61">
        <w:tc>
          <w:tcPr>
            <w:tcW w:w="232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8F3C61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8F3C61" w:rsidTr="008F3C61">
        <w:tc>
          <w:tcPr>
            <w:tcW w:w="232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8F3C61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3C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8F3C61" w:rsidTr="008F3C61">
        <w:tc>
          <w:tcPr>
            <w:tcW w:w="232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8F3C61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8F3C61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6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043D6" w:rsidRPr="008F3C61" w:rsidRDefault="006043D6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1620" w:rsidRPr="008F3C61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912345" w:rsidRPr="008F3C61" w:rsidRDefault="00912345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61620" w:rsidRPr="008F3C61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61620" w:rsidRPr="008F3C61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sectPr w:rsidR="00B61620" w:rsidRPr="008F3C61" w:rsidSect="008F3C61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54" w:rsidRDefault="005D0054">
      <w:pPr>
        <w:spacing w:after="0" w:line="240" w:lineRule="auto"/>
      </w:pPr>
      <w:r>
        <w:separator/>
      </w:r>
    </w:p>
  </w:endnote>
  <w:endnote w:type="continuationSeparator" w:id="0">
    <w:p w:rsidR="005D0054" w:rsidRDefault="005D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54" w:rsidRDefault="005D0054">
      <w:pPr>
        <w:spacing w:after="0" w:line="240" w:lineRule="auto"/>
      </w:pPr>
      <w:r>
        <w:separator/>
      </w:r>
    </w:p>
  </w:footnote>
  <w:footnote w:type="continuationSeparator" w:id="0">
    <w:p w:rsidR="005D0054" w:rsidRDefault="005D0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454F5A" w:rsidRDefault="00454F5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5F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54F5A" w:rsidRDefault="00454F5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F5A" w:rsidRDefault="00454F5A">
    <w:pPr>
      <w:pStyle w:val="ae"/>
      <w:jc w:val="center"/>
    </w:pPr>
  </w:p>
  <w:p w:rsidR="00454F5A" w:rsidRDefault="00454F5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4277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96F4E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37D1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D0"/>
    <w:rsid w:val="00122B38"/>
    <w:rsid w:val="00124532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2292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18E2"/>
    <w:rsid w:val="00171A71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3DAB"/>
    <w:rsid w:val="001D5990"/>
    <w:rsid w:val="001D6946"/>
    <w:rsid w:val="001E0351"/>
    <w:rsid w:val="001E13BD"/>
    <w:rsid w:val="001E2069"/>
    <w:rsid w:val="001E2AF2"/>
    <w:rsid w:val="001E32C2"/>
    <w:rsid w:val="001E41E3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05FD0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45C6"/>
    <w:rsid w:val="00235FAC"/>
    <w:rsid w:val="00240ABF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2D28"/>
    <w:rsid w:val="0033530A"/>
    <w:rsid w:val="00335739"/>
    <w:rsid w:val="00342F03"/>
    <w:rsid w:val="003458E0"/>
    <w:rsid w:val="003536AE"/>
    <w:rsid w:val="00353923"/>
    <w:rsid w:val="00356479"/>
    <w:rsid w:val="00363838"/>
    <w:rsid w:val="00364EED"/>
    <w:rsid w:val="00370E7B"/>
    <w:rsid w:val="003726D9"/>
    <w:rsid w:val="003735AC"/>
    <w:rsid w:val="00374CC9"/>
    <w:rsid w:val="0037502A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27A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40B4"/>
    <w:rsid w:val="00454F5A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3EEB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3F0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054"/>
    <w:rsid w:val="005D041E"/>
    <w:rsid w:val="005D07C1"/>
    <w:rsid w:val="005D3F7D"/>
    <w:rsid w:val="005D5307"/>
    <w:rsid w:val="005D7074"/>
    <w:rsid w:val="005E2975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8D4"/>
    <w:rsid w:val="006A6F64"/>
    <w:rsid w:val="006A73F1"/>
    <w:rsid w:val="006B0C8B"/>
    <w:rsid w:val="006B255F"/>
    <w:rsid w:val="006B26BF"/>
    <w:rsid w:val="006B2F06"/>
    <w:rsid w:val="006B530B"/>
    <w:rsid w:val="006B6644"/>
    <w:rsid w:val="006C3E0E"/>
    <w:rsid w:val="006C6566"/>
    <w:rsid w:val="006D057C"/>
    <w:rsid w:val="006D398B"/>
    <w:rsid w:val="006D6871"/>
    <w:rsid w:val="006D7F01"/>
    <w:rsid w:val="006E2D05"/>
    <w:rsid w:val="006E4D9A"/>
    <w:rsid w:val="006E57ED"/>
    <w:rsid w:val="006F06B3"/>
    <w:rsid w:val="006F09DF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545FB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A7525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378B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360F2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8F3C61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D03A7"/>
    <w:rsid w:val="009D1B85"/>
    <w:rsid w:val="009D6462"/>
    <w:rsid w:val="009E1245"/>
    <w:rsid w:val="009E1499"/>
    <w:rsid w:val="009E20DF"/>
    <w:rsid w:val="009E226C"/>
    <w:rsid w:val="009E23B4"/>
    <w:rsid w:val="009E277A"/>
    <w:rsid w:val="009E39D8"/>
    <w:rsid w:val="009F09FE"/>
    <w:rsid w:val="009F0D8A"/>
    <w:rsid w:val="009F1093"/>
    <w:rsid w:val="009F7585"/>
    <w:rsid w:val="00A004FA"/>
    <w:rsid w:val="00A014E5"/>
    <w:rsid w:val="00A03D32"/>
    <w:rsid w:val="00A0799C"/>
    <w:rsid w:val="00A12B05"/>
    <w:rsid w:val="00A142EA"/>
    <w:rsid w:val="00A1583E"/>
    <w:rsid w:val="00A15D47"/>
    <w:rsid w:val="00A2011D"/>
    <w:rsid w:val="00A22681"/>
    <w:rsid w:val="00A25969"/>
    <w:rsid w:val="00A3031D"/>
    <w:rsid w:val="00A30F83"/>
    <w:rsid w:val="00A31A3C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75B71"/>
    <w:rsid w:val="00A8020D"/>
    <w:rsid w:val="00A82792"/>
    <w:rsid w:val="00A9042A"/>
    <w:rsid w:val="00A92487"/>
    <w:rsid w:val="00A933F7"/>
    <w:rsid w:val="00A9378A"/>
    <w:rsid w:val="00A942E8"/>
    <w:rsid w:val="00A9582B"/>
    <w:rsid w:val="00A95FE7"/>
    <w:rsid w:val="00AA0841"/>
    <w:rsid w:val="00AA5000"/>
    <w:rsid w:val="00AB60CB"/>
    <w:rsid w:val="00AB7799"/>
    <w:rsid w:val="00AC241C"/>
    <w:rsid w:val="00AC325F"/>
    <w:rsid w:val="00AC4194"/>
    <w:rsid w:val="00AC5858"/>
    <w:rsid w:val="00AC6E99"/>
    <w:rsid w:val="00AD2B58"/>
    <w:rsid w:val="00AD2E36"/>
    <w:rsid w:val="00AD3426"/>
    <w:rsid w:val="00AE1584"/>
    <w:rsid w:val="00AE2400"/>
    <w:rsid w:val="00AE3554"/>
    <w:rsid w:val="00AE5B05"/>
    <w:rsid w:val="00AE7952"/>
    <w:rsid w:val="00AF77D8"/>
    <w:rsid w:val="00B0070F"/>
    <w:rsid w:val="00B00891"/>
    <w:rsid w:val="00B01D63"/>
    <w:rsid w:val="00B02013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4749B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4068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754F"/>
    <w:rsid w:val="00C724C3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B0742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3E8A"/>
    <w:rsid w:val="00D25E95"/>
    <w:rsid w:val="00D30675"/>
    <w:rsid w:val="00D363F8"/>
    <w:rsid w:val="00D41361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6275"/>
    <w:rsid w:val="00D815CF"/>
    <w:rsid w:val="00D84D57"/>
    <w:rsid w:val="00D87883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53E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2AE6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1011"/>
    <w:rsid w:val="00E73242"/>
    <w:rsid w:val="00E7598F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C52D0"/>
    <w:rsid w:val="00ED045F"/>
    <w:rsid w:val="00ED05CE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F2C59"/>
    <w:rsid w:val="00EF719F"/>
    <w:rsid w:val="00EF7687"/>
    <w:rsid w:val="00F01441"/>
    <w:rsid w:val="00F01E4B"/>
    <w:rsid w:val="00F03A21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36A97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DB4C3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5E9F1-EB2C-4158-89A6-051FB00A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6243</Words>
  <Characters>35591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2</cp:revision>
  <cp:lastPrinted>2025-03-24T08:40:00Z</cp:lastPrinted>
  <dcterms:created xsi:type="dcterms:W3CDTF">2025-11-13T13:35:00Z</dcterms:created>
  <dcterms:modified xsi:type="dcterms:W3CDTF">2025-11-13T13:35:00Z</dcterms:modified>
</cp:coreProperties>
</file>