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Default="00201E95" w:rsidP="00201E95">
      <w:pPr>
        <w:pStyle w:val="2"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E37176" w:rsidRDefault="00201E95" w:rsidP="00201E95">
      <w:pPr>
        <w:pStyle w:val="2"/>
        <w:jc w:val="center"/>
        <w:rPr>
          <w:b/>
          <w:bCs/>
          <w:szCs w:val="32"/>
        </w:rPr>
      </w:pPr>
      <w:r w:rsidRPr="00E37176">
        <w:rPr>
          <w:b/>
          <w:color w:val="000000"/>
          <w:szCs w:val="32"/>
        </w:rPr>
        <w:t>ТЕРРИТОРИАЛЬНАЯ</w:t>
      </w:r>
      <w:r w:rsidRPr="00E37176">
        <w:rPr>
          <w:b/>
          <w:bCs/>
          <w:szCs w:val="32"/>
        </w:rPr>
        <w:t xml:space="preserve"> ИЗБИРАТЕЛЬНАЯ КОМИССИЯ</w:t>
      </w:r>
    </w:p>
    <w:p w:rsidR="00201E95" w:rsidRPr="00E37176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E37176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E37176" w:rsidRDefault="00201E95" w:rsidP="00201E95">
      <w:pPr>
        <w:rPr>
          <w:color w:val="000000"/>
          <w:sz w:val="24"/>
        </w:rPr>
      </w:pPr>
    </w:p>
    <w:p w:rsidR="00201E95" w:rsidRPr="00E37176" w:rsidRDefault="00201E95" w:rsidP="00201E95">
      <w:pPr>
        <w:rPr>
          <w:b/>
          <w:color w:val="000000"/>
          <w:spacing w:val="60"/>
        </w:rPr>
      </w:pPr>
      <w:r w:rsidRPr="00E37176">
        <w:rPr>
          <w:b/>
          <w:color w:val="000000"/>
          <w:spacing w:val="60"/>
        </w:rPr>
        <w:t>РЕШЕНИЕ</w:t>
      </w:r>
    </w:p>
    <w:p w:rsidR="00201E95" w:rsidRDefault="00201E95" w:rsidP="00201E95">
      <w:pPr>
        <w:pStyle w:val="11"/>
        <w:keepNext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201E95" w:rsidRPr="00E37176" w:rsidTr="00185043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E37176" w:rsidRDefault="00F173AA" w:rsidP="00E956B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  <w:r w:rsidR="00E956B6">
              <w:rPr>
                <w:color w:val="000000"/>
                <w:sz w:val="24"/>
              </w:rPr>
              <w:t xml:space="preserve"> августа</w:t>
            </w:r>
            <w:r w:rsidR="003D25F4">
              <w:rPr>
                <w:color w:val="000000"/>
                <w:sz w:val="24"/>
              </w:rPr>
              <w:t xml:space="preserve"> 20</w:t>
            </w:r>
            <w:r w:rsidR="00DF2FC0">
              <w:rPr>
                <w:color w:val="000000"/>
                <w:sz w:val="24"/>
              </w:rPr>
              <w:t>2</w:t>
            </w:r>
            <w:r w:rsidR="00CB0082">
              <w:rPr>
                <w:color w:val="000000"/>
                <w:sz w:val="24"/>
              </w:rPr>
              <w:t>6</w:t>
            </w:r>
            <w:r w:rsidR="003D25F4">
              <w:rPr>
                <w:color w:val="000000"/>
                <w:sz w:val="24"/>
              </w:rPr>
              <w:t xml:space="preserve"> года</w:t>
            </w:r>
          </w:p>
        </w:tc>
        <w:tc>
          <w:tcPr>
            <w:tcW w:w="3107" w:type="dxa"/>
            <w:vAlign w:val="center"/>
          </w:tcPr>
          <w:p w:rsidR="00201E95" w:rsidRPr="00E37176" w:rsidRDefault="00201E95" w:rsidP="002013B5">
            <w:pPr>
              <w:rPr>
                <w:color w:val="000000"/>
                <w:sz w:val="24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01E95" w:rsidRPr="00F173AA" w:rsidRDefault="00201E95" w:rsidP="00F173AA">
            <w:pPr>
              <w:rPr>
                <w:color w:val="000000"/>
                <w:sz w:val="24"/>
              </w:rPr>
            </w:pPr>
            <w:r w:rsidRPr="00F173AA">
              <w:rPr>
                <w:color w:val="000000"/>
                <w:sz w:val="24"/>
              </w:rPr>
              <w:t xml:space="preserve">№ </w:t>
            </w:r>
            <w:r w:rsidR="00F173AA" w:rsidRPr="00F173AA">
              <w:rPr>
                <w:color w:val="000000"/>
                <w:sz w:val="24"/>
              </w:rPr>
              <w:t>304</w:t>
            </w:r>
          </w:p>
        </w:tc>
      </w:tr>
    </w:tbl>
    <w:p w:rsidR="00201E95" w:rsidRPr="005D039B" w:rsidRDefault="00201E95" w:rsidP="003D25F4">
      <w:pPr>
        <w:spacing w:before="120"/>
        <w:rPr>
          <w:color w:val="000000"/>
          <w:sz w:val="24"/>
        </w:rPr>
      </w:pPr>
      <w:r w:rsidRPr="005D039B">
        <w:rPr>
          <w:color w:val="000000"/>
          <w:sz w:val="24"/>
        </w:rPr>
        <w:t>п. Власиха</w:t>
      </w:r>
    </w:p>
    <w:p w:rsidR="008D5B41" w:rsidRDefault="008D5B41" w:rsidP="00201E95">
      <w:pPr>
        <w:rPr>
          <w:b/>
          <w:color w:val="000000"/>
          <w:sz w:val="24"/>
        </w:rPr>
      </w:pPr>
    </w:p>
    <w:p w:rsidR="00F173AA" w:rsidRDefault="00F173AA" w:rsidP="006008C4">
      <w:pPr>
        <w:ind w:firstLine="709"/>
        <w:rPr>
          <w:bCs/>
          <w:color w:val="000000" w:themeColor="text1"/>
          <w:szCs w:val="28"/>
          <w:lang w:bidi="ru-RU"/>
        </w:rPr>
      </w:pPr>
      <w:r w:rsidRPr="00F173AA">
        <w:rPr>
          <w:szCs w:val="28"/>
        </w:rPr>
        <w:t xml:space="preserve">Об использовании стационарных ящиков для голосования для обеспечения сохранности избирательных бюллетеней при голосовании на выборах депутатов </w:t>
      </w:r>
      <w:r w:rsidRPr="00F173AA">
        <w:rPr>
          <w:bCs/>
          <w:color w:val="000000" w:themeColor="text1"/>
          <w:szCs w:val="28"/>
          <w:lang w:bidi="ru-RU"/>
        </w:rPr>
        <w:t xml:space="preserve">Государственной Думы Федерального Собрания Российской Федерации и выборах депутатов Московской областной Думы, </w:t>
      </w:r>
    </w:p>
    <w:p w:rsidR="006008C4" w:rsidRPr="00F173AA" w:rsidRDefault="00F173AA" w:rsidP="006008C4">
      <w:pPr>
        <w:ind w:firstLine="709"/>
        <w:rPr>
          <w:szCs w:val="28"/>
        </w:rPr>
      </w:pPr>
      <w:r w:rsidRPr="00F173AA">
        <w:rPr>
          <w:bCs/>
          <w:color w:val="000000" w:themeColor="text1"/>
          <w:szCs w:val="28"/>
          <w:lang w:bidi="ru-RU"/>
        </w:rPr>
        <w:t xml:space="preserve">назначенных на 20 сентября 2026 </w:t>
      </w:r>
      <w:r w:rsidRPr="00F173AA">
        <w:rPr>
          <w:szCs w:val="28"/>
        </w:rPr>
        <w:t>года</w:t>
      </w:r>
    </w:p>
    <w:p w:rsidR="00F173AA" w:rsidRPr="00F173AA" w:rsidRDefault="00F173AA" w:rsidP="006008C4">
      <w:pPr>
        <w:ind w:firstLine="709"/>
        <w:rPr>
          <w:szCs w:val="16"/>
        </w:rPr>
      </w:pPr>
    </w:p>
    <w:p w:rsidR="006008C4" w:rsidRPr="00F173AA" w:rsidRDefault="00F173AA" w:rsidP="00F353CF">
      <w:pPr>
        <w:ind w:firstLine="708"/>
        <w:jc w:val="both"/>
        <w:rPr>
          <w:szCs w:val="16"/>
        </w:rPr>
      </w:pPr>
      <w:r w:rsidRPr="00F173AA">
        <w:rPr>
          <w:color w:val="000000"/>
          <w:szCs w:val="28"/>
          <w:lang w:bidi="ru-RU"/>
        </w:rPr>
        <w:t>В соответствии с Постановлением ЦИК России от 17.06.2026 № 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р</w:t>
      </w:r>
      <w:r w:rsidRPr="00F173AA">
        <w:rPr>
          <w:szCs w:val="28"/>
        </w:rPr>
        <w:t xml:space="preserve">уководствуясь </w:t>
      </w:r>
      <w:r w:rsidRPr="00F173AA">
        <w:rPr>
          <w:bCs/>
          <w:szCs w:val="28"/>
        </w:rPr>
        <w:t>пунктом 3.12 Положения</w:t>
      </w:r>
      <w:r w:rsidRPr="00F173AA">
        <w:rPr>
          <w:szCs w:val="28"/>
        </w:rPr>
        <w:t xml:space="preserve">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утвержденного Постановлением ЦИК России от 08.06.2022 № 86/718-8, и в соответствии с решением Избирательной комиссии Московской области от </w:t>
      </w:r>
      <w:r w:rsidRPr="00F173AA">
        <w:rPr>
          <w:color w:val="000000"/>
          <w:szCs w:val="28"/>
        </w:rPr>
        <w:t>06.08.2026 №148/1188-7 «О согласовании использования стационарных ящиков для голосования для обеспечения сохранности избирательных бюллетеней при голосовании на выборах, назначенных на 20 сентября 2026 года»</w:t>
      </w:r>
      <w:r w:rsidRPr="00F173AA">
        <w:rPr>
          <w:szCs w:val="28"/>
        </w:rPr>
        <w:t xml:space="preserve">, </w:t>
      </w:r>
      <w:r w:rsidR="006008C4" w:rsidRPr="00F173AA">
        <w:rPr>
          <w:szCs w:val="16"/>
        </w:rPr>
        <w:t xml:space="preserve">территориальная избирательная комиссия </w:t>
      </w:r>
      <w:r w:rsidR="00BC6986" w:rsidRPr="00F173AA">
        <w:rPr>
          <w:szCs w:val="16"/>
        </w:rPr>
        <w:t xml:space="preserve">поселка Власиха Московской области </w:t>
      </w:r>
      <w:r w:rsidR="006008C4" w:rsidRPr="00F173AA">
        <w:rPr>
          <w:szCs w:val="16"/>
        </w:rPr>
        <w:t>РЕШИЛА:</w:t>
      </w:r>
    </w:p>
    <w:p w:rsidR="00AE3545" w:rsidRPr="00F173AA" w:rsidRDefault="00AE3545" w:rsidP="00F353CF">
      <w:pPr>
        <w:ind w:firstLine="708"/>
        <w:jc w:val="both"/>
        <w:rPr>
          <w:szCs w:val="16"/>
        </w:rPr>
      </w:pPr>
    </w:p>
    <w:p w:rsidR="00F173AA" w:rsidRPr="00F173AA" w:rsidRDefault="00F173AA" w:rsidP="00F173AA">
      <w:pPr>
        <w:tabs>
          <w:tab w:val="left" w:pos="993"/>
          <w:tab w:val="left" w:pos="1276"/>
        </w:tabs>
        <w:ind w:firstLine="708"/>
        <w:jc w:val="both"/>
        <w:rPr>
          <w:szCs w:val="28"/>
        </w:rPr>
      </w:pPr>
      <w:r w:rsidRPr="00F173AA">
        <w:rPr>
          <w:szCs w:val="28"/>
        </w:rPr>
        <w:t xml:space="preserve">1. Установить, что стационарные ящики для голосования, снабженные специальной опечатываемой заглушкой прорези для избирательных бюллетеней, будут использоваться для обеспечения сохранности избирательных бюллетеней при проведении 18 и 19 сентября 2026 года голосования на выборах депутатов </w:t>
      </w:r>
      <w:r w:rsidRPr="00F173AA">
        <w:rPr>
          <w:bCs/>
          <w:color w:val="000000" w:themeColor="text1"/>
          <w:szCs w:val="28"/>
          <w:lang w:bidi="ru-RU"/>
        </w:rPr>
        <w:t xml:space="preserve">Государственной Думы Федерального Собрания Российской Федерации и выборах депутатов Московской областной Думы, назначенных на 20 сентября 2026 </w:t>
      </w:r>
      <w:r w:rsidRPr="00F173AA">
        <w:rPr>
          <w:szCs w:val="28"/>
        </w:rPr>
        <w:t>года.</w:t>
      </w:r>
    </w:p>
    <w:p w:rsidR="00F173AA" w:rsidRPr="00F173AA" w:rsidRDefault="00F173AA" w:rsidP="00F173AA">
      <w:pPr>
        <w:tabs>
          <w:tab w:val="left" w:pos="993"/>
        </w:tabs>
        <w:ind w:firstLine="708"/>
        <w:jc w:val="both"/>
        <w:rPr>
          <w:szCs w:val="28"/>
        </w:rPr>
      </w:pPr>
      <w:r w:rsidRPr="00F173AA">
        <w:rPr>
          <w:szCs w:val="28"/>
        </w:rPr>
        <w:t>2. Направить настоящее решение в участковые избирательные комиссии поселка Власиха Московской области.</w:t>
      </w:r>
    </w:p>
    <w:p w:rsidR="00F173AA" w:rsidRPr="00F173AA" w:rsidRDefault="00F173AA" w:rsidP="00F173AA">
      <w:pPr>
        <w:tabs>
          <w:tab w:val="left" w:pos="993"/>
          <w:tab w:val="left" w:pos="1276"/>
        </w:tabs>
        <w:ind w:firstLine="708"/>
        <w:jc w:val="both"/>
        <w:rPr>
          <w:szCs w:val="28"/>
        </w:rPr>
      </w:pPr>
      <w:r w:rsidRPr="00F173AA">
        <w:rPr>
          <w:szCs w:val="28"/>
        </w:rPr>
        <w:t>3.</w:t>
      </w:r>
      <w:r w:rsidRPr="00F173AA">
        <w:rPr>
          <w:szCs w:val="28"/>
        </w:rPr>
        <w:tab/>
      </w:r>
      <w:r w:rsidRPr="00F173AA">
        <w:rPr>
          <w:color w:val="000000"/>
          <w:szCs w:val="28"/>
        </w:rPr>
        <w:t>Опубликовать настоящее решение в сетевом издании «Вестник Избирательной комиссии Московской области»</w:t>
      </w:r>
      <w:r w:rsidRPr="00F173AA">
        <w:rPr>
          <w:szCs w:val="28"/>
        </w:rPr>
        <w:t>.</w:t>
      </w:r>
    </w:p>
    <w:p w:rsidR="003D25F4" w:rsidRPr="00F173AA" w:rsidRDefault="00F173AA" w:rsidP="00F173AA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F173AA">
        <w:rPr>
          <w:szCs w:val="28"/>
        </w:rPr>
        <w:lastRenderedPageBreak/>
        <w:t xml:space="preserve">4. </w:t>
      </w:r>
      <w:r w:rsidR="003D25F4" w:rsidRPr="00F173AA">
        <w:rPr>
          <w:szCs w:val="28"/>
        </w:rPr>
        <w:t xml:space="preserve">Контроль за выполнением настоящего решения возложить на </w:t>
      </w:r>
      <w:r w:rsidR="0034534B">
        <w:rPr>
          <w:szCs w:val="28"/>
        </w:rPr>
        <w:t>секретаря</w:t>
      </w:r>
      <w:r w:rsidRPr="00F173AA">
        <w:rPr>
          <w:szCs w:val="28"/>
        </w:rPr>
        <w:t xml:space="preserve"> </w:t>
      </w:r>
      <w:r w:rsidR="003D25F4" w:rsidRPr="00F173AA">
        <w:rPr>
          <w:szCs w:val="28"/>
        </w:rPr>
        <w:t xml:space="preserve">территориальной избирательной комиссии поселка Власиха Московской области </w:t>
      </w:r>
      <w:r w:rsidR="0034534B">
        <w:rPr>
          <w:szCs w:val="28"/>
        </w:rPr>
        <w:t>А.А. Шкуренко</w:t>
      </w:r>
      <w:bookmarkStart w:id="0" w:name="_GoBack"/>
      <w:bookmarkEnd w:id="0"/>
      <w:r w:rsidR="003D25F4" w:rsidRPr="00F173AA">
        <w:rPr>
          <w:szCs w:val="28"/>
        </w:rPr>
        <w:t>.</w:t>
      </w:r>
    </w:p>
    <w:p w:rsidR="00AE3545" w:rsidRPr="00F173AA" w:rsidRDefault="00AE3545" w:rsidP="00BF7A57">
      <w:pPr>
        <w:tabs>
          <w:tab w:val="left" w:pos="1134"/>
        </w:tabs>
        <w:contextualSpacing/>
        <w:jc w:val="both"/>
        <w:rPr>
          <w:szCs w:val="28"/>
        </w:rPr>
      </w:pPr>
    </w:p>
    <w:p w:rsidR="003B5DA4" w:rsidRPr="00F173AA" w:rsidRDefault="003B5DA4" w:rsidP="003D25F4">
      <w:pPr>
        <w:jc w:val="both"/>
        <w:rPr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36"/>
      </w:tblGrid>
      <w:tr w:rsidR="00E97CC9" w:rsidRPr="00F173AA" w:rsidTr="00194E76">
        <w:trPr>
          <w:jc w:val="center"/>
        </w:trPr>
        <w:tc>
          <w:tcPr>
            <w:tcW w:w="5387" w:type="dxa"/>
          </w:tcPr>
          <w:p w:rsidR="00E97CC9" w:rsidRPr="00F173AA" w:rsidRDefault="00E97CC9" w:rsidP="00D46FCA">
            <w:pPr>
              <w:pStyle w:val="Style7"/>
              <w:widowControl/>
              <w:spacing w:line="240" w:lineRule="auto"/>
              <w:rPr>
                <w:sz w:val="28"/>
                <w:szCs w:val="28"/>
              </w:rPr>
            </w:pPr>
            <w:r w:rsidRPr="00F173AA">
              <w:rPr>
                <w:rStyle w:val="FontStyle17"/>
                <w:sz w:val="28"/>
                <w:szCs w:val="28"/>
              </w:rPr>
              <w:t xml:space="preserve">Председатель территориальной избирательной комиссии поселка Власиха </w:t>
            </w:r>
          </w:p>
        </w:tc>
        <w:tc>
          <w:tcPr>
            <w:tcW w:w="4536" w:type="dxa"/>
            <w:vAlign w:val="bottom"/>
          </w:tcPr>
          <w:p w:rsidR="00E97CC9" w:rsidRPr="00F173AA" w:rsidRDefault="00426DD4" w:rsidP="00426DD4">
            <w:pPr>
              <w:pStyle w:val="Style7"/>
              <w:widowControl/>
              <w:spacing w:line="240" w:lineRule="auto"/>
              <w:jc w:val="right"/>
              <w:rPr>
                <w:sz w:val="28"/>
                <w:szCs w:val="28"/>
              </w:rPr>
            </w:pPr>
            <w:r w:rsidRPr="00F173AA">
              <w:rPr>
                <w:rStyle w:val="FontStyle17"/>
                <w:sz w:val="28"/>
                <w:szCs w:val="28"/>
              </w:rPr>
              <w:t>О.</w:t>
            </w:r>
            <w:r w:rsidR="00E97CC9" w:rsidRPr="00F173AA">
              <w:rPr>
                <w:rStyle w:val="FontStyle17"/>
                <w:sz w:val="28"/>
                <w:szCs w:val="28"/>
              </w:rPr>
              <w:t>В.</w:t>
            </w:r>
            <w:r w:rsidR="00BF7A57" w:rsidRPr="00F173AA">
              <w:rPr>
                <w:rStyle w:val="FontStyle17"/>
                <w:sz w:val="28"/>
                <w:szCs w:val="28"/>
              </w:rPr>
              <w:t xml:space="preserve"> </w:t>
            </w:r>
            <w:r w:rsidRPr="00F173AA">
              <w:rPr>
                <w:rStyle w:val="FontStyle17"/>
                <w:sz w:val="28"/>
                <w:szCs w:val="28"/>
              </w:rPr>
              <w:t>Грибова</w:t>
            </w:r>
          </w:p>
        </w:tc>
      </w:tr>
      <w:tr w:rsidR="00E97CC9" w:rsidRPr="00F173AA" w:rsidTr="00194E76">
        <w:trPr>
          <w:jc w:val="center"/>
        </w:trPr>
        <w:tc>
          <w:tcPr>
            <w:tcW w:w="5387" w:type="dxa"/>
          </w:tcPr>
          <w:p w:rsidR="00E97CC9" w:rsidRPr="00F173AA" w:rsidRDefault="00E97CC9" w:rsidP="0001162D">
            <w:pPr>
              <w:pStyle w:val="Style7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97CC9" w:rsidRPr="00F173AA" w:rsidRDefault="00E97CC9" w:rsidP="0001162D">
            <w:pPr>
              <w:pStyle w:val="Style7"/>
              <w:widowControl/>
              <w:spacing w:line="240" w:lineRule="auto"/>
              <w:rPr>
                <w:sz w:val="28"/>
                <w:szCs w:val="28"/>
              </w:rPr>
            </w:pPr>
          </w:p>
        </w:tc>
      </w:tr>
      <w:tr w:rsidR="00E97CC9" w:rsidRPr="00F173AA" w:rsidTr="00194E76">
        <w:trPr>
          <w:jc w:val="center"/>
        </w:trPr>
        <w:tc>
          <w:tcPr>
            <w:tcW w:w="5387" w:type="dxa"/>
          </w:tcPr>
          <w:p w:rsidR="00E97CC9" w:rsidRPr="00F173AA" w:rsidRDefault="00E97CC9" w:rsidP="00D46FCA">
            <w:pPr>
              <w:pStyle w:val="Style7"/>
              <w:widowControl/>
              <w:spacing w:line="240" w:lineRule="auto"/>
              <w:rPr>
                <w:sz w:val="28"/>
                <w:szCs w:val="28"/>
              </w:rPr>
            </w:pPr>
            <w:r w:rsidRPr="00F173AA">
              <w:rPr>
                <w:rStyle w:val="FontStyle17"/>
                <w:sz w:val="28"/>
                <w:szCs w:val="28"/>
              </w:rPr>
              <w:t xml:space="preserve">Секретарь территориальной избирательной комиссии поселка Власиха </w:t>
            </w:r>
          </w:p>
        </w:tc>
        <w:tc>
          <w:tcPr>
            <w:tcW w:w="4536" w:type="dxa"/>
            <w:vAlign w:val="bottom"/>
          </w:tcPr>
          <w:p w:rsidR="00E97CC9" w:rsidRPr="00F173AA" w:rsidRDefault="00DF2FC0" w:rsidP="0001162D">
            <w:pPr>
              <w:pStyle w:val="Style7"/>
              <w:widowControl/>
              <w:tabs>
                <w:tab w:val="left" w:pos="7738"/>
              </w:tabs>
              <w:spacing w:line="240" w:lineRule="auto"/>
              <w:jc w:val="right"/>
              <w:rPr>
                <w:sz w:val="28"/>
                <w:szCs w:val="28"/>
              </w:rPr>
            </w:pPr>
            <w:r w:rsidRPr="00F173AA">
              <w:rPr>
                <w:rStyle w:val="FontStyle17"/>
                <w:sz w:val="28"/>
                <w:szCs w:val="28"/>
              </w:rPr>
              <w:t>А.А. Шкуренко</w:t>
            </w:r>
          </w:p>
        </w:tc>
      </w:tr>
    </w:tbl>
    <w:p w:rsidR="003D25F4" w:rsidRPr="00F173AA" w:rsidRDefault="003D25F4" w:rsidP="003D25F4">
      <w:pPr>
        <w:jc w:val="both"/>
        <w:rPr>
          <w:sz w:val="26"/>
          <w:szCs w:val="26"/>
        </w:rPr>
      </w:pPr>
    </w:p>
    <w:p w:rsidR="006008C4" w:rsidRPr="00F173AA" w:rsidRDefault="006008C4" w:rsidP="003D25F4">
      <w:pPr>
        <w:jc w:val="both"/>
        <w:rPr>
          <w:sz w:val="26"/>
          <w:szCs w:val="26"/>
        </w:rPr>
      </w:pPr>
    </w:p>
    <w:p w:rsidR="006008C4" w:rsidRPr="00413D1D" w:rsidRDefault="006008C4" w:rsidP="00AE3545">
      <w:pPr>
        <w:ind w:left="10206"/>
        <w:rPr>
          <w:sz w:val="26"/>
          <w:szCs w:val="26"/>
        </w:rPr>
      </w:pPr>
    </w:p>
    <w:sectPr w:rsidR="006008C4" w:rsidRPr="00413D1D" w:rsidSect="00AE3545">
      <w:headerReference w:type="default" r:id="rId8"/>
      <w:pgSz w:w="11907" w:h="16839" w:code="9"/>
      <w:pgMar w:top="953" w:right="851" w:bottom="1440" w:left="112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E0F" w:rsidRDefault="00B85E0F">
      <w:r>
        <w:separator/>
      </w:r>
    </w:p>
  </w:endnote>
  <w:endnote w:type="continuationSeparator" w:id="0">
    <w:p w:rsidR="00B85E0F" w:rsidRDefault="00B8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E0F" w:rsidRDefault="00B85E0F">
      <w:r>
        <w:separator/>
      </w:r>
    </w:p>
  </w:footnote>
  <w:footnote w:type="continuationSeparator" w:id="0">
    <w:p w:rsidR="00B85E0F" w:rsidRDefault="00B85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5857201"/>
      <w:docPartObj>
        <w:docPartGallery w:val="Page Numbers (Top of Page)"/>
        <w:docPartUnique/>
      </w:docPartObj>
    </w:sdtPr>
    <w:sdtEndPr/>
    <w:sdtContent>
      <w:p w:rsidR="00B503EA" w:rsidRDefault="002717E2">
        <w:pPr>
          <w:pStyle w:val="a8"/>
        </w:pPr>
        <w:r>
          <w:fldChar w:fldCharType="begin"/>
        </w:r>
        <w:r w:rsidR="00B503EA">
          <w:instrText>PAGE   \* MERGEFORMAT</w:instrText>
        </w:r>
        <w:r>
          <w:fldChar w:fldCharType="separate"/>
        </w:r>
        <w:r w:rsidR="0034534B">
          <w:rPr>
            <w:noProof/>
          </w:rPr>
          <w:t>2</w:t>
        </w:r>
        <w:r>
          <w:fldChar w:fldCharType="end"/>
        </w:r>
      </w:p>
    </w:sdtContent>
  </w:sdt>
  <w:p w:rsidR="00B503EA" w:rsidRDefault="00B503E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0674"/>
    <w:multiLevelType w:val="singleLevel"/>
    <w:tmpl w:val="CC240E74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268D3141"/>
    <w:multiLevelType w:val="singleLevel"/>
    <w:tmpl w:val="9C84233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">
    <w:nsid w:val="2D6002E7"/>
    <w:multiLevelType w:val="singleLevel"/>
    <w:tmpl w:val="E876AD86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>
    <w:nsid w:val="2DAD13B8"/>
    <w:multiLevelType w:val="singleLevel"/>
    <w:tmpl w:val="7C008A2A"/>
    <w:lvl w:ilvl="0">
      <w:start w:val="6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40844F35"/>
    <w:multiLevelType w:val="singleLevel"/>
    <w:tmpl w:val="FA22B7A8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">
    <w:nsid w:val="481B74D0"/>
    <w:multiLevelType w:val="hybridMultilevel"/>
    <w:tmpl w:val="D8F0272E"/>
    <w:lvl w:ilvl="0" w:tplc="332A4546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6">
    <w:nsid w:val="48605B0A"/>
    <w:multiLevelType w:val="hybridMultilevel"/>
    <w:tmpl w:val="9B98BFC0"/>
    <w:lvl w:ilvl="0" w:tplc="9E720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E5D45"/>
    <w:multiLevelType w:val="hybridMultilevel"/>
    <w:tmpl w:val="301AAB04"/>
    <w:lvl w:ilvl="0" w:tplc="A1884B0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E554D4"/>
    <w:multiLevelType w:val="hybridMultilevel"/>
    <w:tmpl w:val="070837A6"/>
    <w:lvl w:ilvl="0" w:tplc="A1884B06">
      <w:start w:val="1"/>
      <w:numFmt w:val="decimal"/>
      <w:lvlText w:val="%1."/>
      <w:lvlJc w:val="left"/>
      <w:pPr>
        <w:ind w:left="248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14B4CBE"/>
    <w:multiLevelType w:val="hybridMultilevel"/>
    <w:tmpl w:val="A56ED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E6C5C"/>
    <w:multiLevelType w:val="singleLevel"/>
    <w:tmpl w:val="8FAAF87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>
    <w:nsid w:val="72033970"/>
    <w:multiLevelType w:val="singleLevel"/>
    <w:tmpl w:val="7396D87A"/>
    <w:lvl w:ilvl="0">
      <w:start w:val="8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10"/>
  </w:num>
  <w:num w:numId="7">
    <w:abstractNumId w:val="4"/>
  </w:num>
  <w:num w:numId="8">
    <w:abstractNumId w:val="2"/>
  </w:num>
  <w:num w:numId="9">
    <w:abstractNumId w:val="3"/>
  </w:num>
  <w:num w:numId="10">
    <w:abstractNumId w:val="11"/>
  </w:num>
  <w:num w:numId="11">
    <w:abstractNumId w:val="6"/>
  </w:num>
  <w:num w:numId="12">
    <w:abstractNumId w:val="5"/>
  </w:num>
  <w:num w:numId="13">
    <w:abstractNumId w:val="9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95"/>
    <w:rsid w:val="00035BB8"/>
    <w:rsid w:val="0006696E"/>
    <w:rsid w:val="000A5038"/>
    <w:rsid w:val="000B55AD"/>
    <w:rsid w:val="000C6DF3"/>
    <w:rsid w:val="0010487D"/>
    <w:rsid w:val="0014324E"/>
    <w:rsid w:val="001448D8"/>
    <w:rsid w:val="00185043"/>
    <w:rsid w:val="00194E76"/>
    <w:rsid w:val="001E72D7"/>
    <w:rsid w:val="001F0DC7"/>
    <w:rsid w:val="00201E95"/>
    <w:rsid w:val="00231209"/>
    <w:rsid w:val="00255E3F"/>
    <w:rsid w:val="002717E2"/>
    <w:rsid w:val="00272278"/>
    <w:rsid w:val="00295A10"/>
    <w:rsid w:val="002F7BCF"/>
    <w:rsid w:val="00326877"/>
    <w:rsid w:val="00326C78"/>
    <w:rsid w:val="0034534B"/>
    <w:rsid w:val="003775B2"/>
    <w:rsid w:val="003B5DA4"/>
    <w:rsid w:val="003D25F4"/>
    <w:rsid w:val="003D7255"/>
    <w:rsid w:val="003E56E9"/>
    <w:rsid w:val="00405FCC"/>
    <w:rsid w:val="00413D1D"/>
    <w:rsid w:val="00426DD4"/>
    <w:rsid w:val="0046074D"/>
    <w:rsid w:val="00460FD6"/>
    <w:rsid w:val="00472E63"/>
    <w:rsid w:val="004D3962"/>
    <w:rsid w:val="00551D67"/>
    <w:rsid w:val="0056742C"/>
    <w:rsid w:val="006008C4"/>
    <w:rsid w:val="006103EC"/>
    <w:rsid w:val="0062509B"/>
    <w:rsid w:val="00674EEC"/>
    <w:rsid w:val="00676588"/>
    <w:rsid w:val="00716F23"/>
    <w:rsid w:val="007E4FE1"/>
    <w:rsid w:val="007E54C6"/>
    <w:rsid w:val="008002A1"/>
    <w:rsid w:val="0081090C"/>
    <w:rsid w:val="008727A9"/>
    <w:rsid w:val="0088575A"/>
    <w:rsid w:val="00891B02"/>
    <w:rsid w:val="008D5B41"/>
    <w:rsid w:val="008F65BF"/>
    <w:rsid w:val="00901EEF"/>
    <w:rsid w:val="009255D6"/>
    <w:rsid w:val="00932341"/>
    <w:rsid w:val="00943635"/>
    <w:rsid w:val="009678FA"/>
    <w:rsid w:val="009C0D6C"/>
    <w:rsid w:val="00A57BB9"/>
    <w:rsid w:val="00A7553F"/>
    <w:rsid w:val="00AA2414"/>
    <w:rsid w:val="00AB6C21"/>
    <w:rsid w:val="00AC3078"/>
    <w:rsid w:val="00AD1C5D"/>
    <w:rsid w:val="00AE3545"/>
    <w:rsid w:val="00AF5C16"/>
    <w:rsid w:val="00B503EA"/>
    <w:rsid w:val="00B64AD7"/>
    <w:rsid w:val="00B85E0F"/>
    <w:rsid w:val="00BC1F57"/>
    <w:rsid w:val="00BC6986"/>
    <w:rsid w:val="00BF7A57"/>
    <w:rsid w:val="00C004DA"/>
    <w:rsid w:val="00C01853"/>
    <w:rsid w:val="00C226DC"/>
    <w:rsid w:val="00C34305"/>
    <w:rsid w:val="00CB0082"/>
    <w:rsid w:val="00D431BE"/>
    <w:rsid w:val="00D46FCA"/>
    <w:rsid w:val="00DD09D9"/>
    <w:rsid w:val="00DF2FC0"/>
    <w:rsid w:val="00E1008A"/>
    <w:rsid w:val="00E14227"/>
    <w:rsid w:val="00E8128B"/>
    <w:rsid w:val="00E956B6"/>
    <w:rsid w:val="00E97CC9"/>
    <w:rsid w:val="00EA6253"/>
    <w:rsid w:val="00F06EEA"/>
    <w:rsid w:val="00F173AA"/>
    <w:rsid w:val="00F3253F"/>
    <w:rsid w:val="00F353CF"/>
    <w:rsid w:val="00F52144"/>
    <w:rsid w:val="00FA33B2"/>
    <w:rsid w:val="00FC33B9"/>
    <w:rsid w:val="00FC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CC3A47-EB55-4144-8D74-D187AF1C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customStyle="1" w:styleId="Style4">
    <w:name w:val="Style4"/>
    <w:basedOn w:val="a"/>
    <w:uiPriority w:val="99"/>
    <w:rsid w:val="008D5B41"/>
    <w:pPr>
      <w:widowControl w:val="0"/>
      <w:autoSpaceDE w:val="0"/>
      <w:autoSpaceDN w:val="0"/>
      <w:adjustRightInd w:val="0"/>
      <w:spacing w:line="302" w:lineRule="exact"/>
    </w:pPr>
    <w:rPr>
      <w:sz w:val="24"/>
    </w:rPr>
  </w:style>
  <w:style w:type="paragraph" w:customStyle="1" w:styleId="Style5">
    <w:name w:val="Style5"/>
    <w:basedOn w:val="a"/>
    <w:uiPriority w:val="99"/>
    <w:rsid w:val="008D5B41"/>
    <w:pPr>
      <w:widowControl w:val="0"/>
      <w:autoSpaceDE w:val="0"/>
      <w:autoSpaceDN w:val="0"/>
      <w:adjustRightInd w:val="0"/>
      <w:spacing w:line="298" w:lineRule="exact"/>
      <w:ind w:firstLine="710"/>
      <w:jc w:val="both"/>
    </w:pPr>
    <w:rPr>
      <w:sz w:val="24"/>
    </w:rPr>
  </w:style>
  <w:style w:type="paragraph" w:customStyle="1" w:styleId="Style6">
    <w:name w:val="Style6"/>
    <w:basedOn w:val="a"/>
    <w:uiPriority w:val="99"/>
    <w:rsid w:val="008D5B41"/>
    <w:pPr>
      <w:widowControl w:val="0"/>
      <w:autoSpaceDE w:val="0"/>
      <w:autoSpaceDN w:val="0"/>
      <w:adjustRightInd w:val="0"/>
      <w:spacing w:line="298" w:lineRule="exact"/>
      <w:ind w:firstLine="739"/>
      <w:jc w:val="left"/>
    </w:pPr>
    <w:rPr>
      <w:sz w:val="24"/>
    </w:rPr>
  </w:style>
  <w:style w:type="paragraph" w:customStyle="1" w:styleId="Style7">
    <w:name w:val="Style7"/>
    <w:basedOn w:val="a"/>
    <w:uiPriority w:val="99"/>
    <w:rsid w:val="008D5B41"/>
    <w:pPr>
      <w:widowControl w:val="0"/>
      <w:autoSpaceDE w:val="0"/>
      <w:autoSpaceDN w:val="0"/>
      <w:adjustRightInd w:val="0"/>
      <w:spacing w:line="600" w:lineRule="exact"/>
      <w:jc w:val="left"/>
    </w:pPr>
    <w:rPr>
      <w:sz w:val="24"/>
    </w:rPr>
  </w:style>
  <w:style w:type="paragraph" w:customStyle="1" w:styleId="Style8">
    <w:name w:val="Style8"/>
    <w:basedOn w:val="a"/>
    <w:uiPriority w:val="99"/>
    <w:rsid w:val="008D5B41"/>
    <w:pPr>
      <w:widowControl w:val="0"/>
      <w:autoSpaceDE w:val="0"/>
      <w:autoSpaceDN w:val="0"/>
      <w:adjustRightInd w:val="0"/>
      <w:jc w:val="left"/>
    </w:pPr>
    <w:rPr>
      <w:sz w:val="24"/>
    </w:rPr>
  </w:style>
  <w:style w:type="paragraph" w:customStyle="1" w:styleId="Style9">
    <w:name w:val="Style9"/>
    <w:basedOn w:val="a"/>
    <w:uiPriority w:val="99"/>
    <w:rsid w:val="008D5B41"/>
    <w:pPr>
      <w:widowControl w:val="0"/>
      <w:autoSpaceDE w:val="0"/>
      <w:autoSpaceDN w:val="0"/>
      <w:adjustRightInd w:val="0"/>
      <w:spacing w:line="299" w:lineRule="exact"/>
    </w:pPr>
    <w:rPr>
      <w:sz w:val="24"/>
    </w:rPr>
  </w:style>
  <w:style w:type="paragraph" w:customStyle="1" w:styleId="Style10">
    <w:name w:val="Style10"/>
    <w:basedOn w:val="a"/>
    <w:uiPriority w:val="99"/>
    <w:rsid w:val="008D5B41"/>
    <w:pPr>
      <w:widowControl w:val="0"/>
      <w:autoSpaceDE w:val="0"/>
      <w:autoSpaceDN w:val="0"/>
      <w:adjustRightInd w:val="0"/>
      <w:spacing w:line="300" w:lineRule="exact"/>
      <w:jc w:val="left"/>
    </w:pPr>
    <w:rPr>
      <w:sz w:val="24"/>
    </w:rPr>
  </w:style>
  <w:style w:type="paragraph" w:customStyle="1" w:styleId="Style11">
    <w:name w:val="Style11"/>
    <w:basedOn w:val="a"/>
    <w:uiPriority w:val="99"/>
    <w:rsid w:val="008D5B41"/>
    <w:pPr>
      <w:widowControl w:val="0"/>
      <w:autoSpaceDE w:val="0"/>
      <w:autoSpaceDN w:val="0"/>
      <w:adjustRightInd w:val="0"/>
      <w:spacing w:line="300" w:lineRule="exact"/>
      <w:ind w:firstLine="715"/>
      <w:jc w:val="both"/>
    </w:pPr>
    <w:rPr>
      <w:sz w:val="24"/>
    </w:rPr>
  </w:style>
  <w:style w:type="character" w:customStyle="1" w:styleId="FontStyle16">
    <w:name w:val="Font Style16"/>
    <w:uiPriority w:val="99"/>
    <w:rsid w:val="008D5B4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7">
    <w:name w:val="Font Style17"/>
    <w:uiPriority w:val="99"/>
    <w:rsid w:val="008D5B41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uiPriority w:val="99"/>
    <w:rsid w:val="008D5B41"/>
    <w:rPr>
      <w:rFonts w:ascii="Times New Roman" w:hAnsi="Times New Roman" w:cs="Times New Roman"/>
      <w:b/>
      <w:b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8D5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3D25F4"/>
    <w:pPr>
      <w:tabs>
        <w:tab w:val="center" w:pos="4677"/>
        <w:tab w:val="right" w:pos="9355"/>
      </w:tabs>
      <w:suppressAutoHyphens/>
      <w:jc w:val="left"/>
    </w:pPr>
    <w:rPr>
      <w:sz w:val="24"/>
      <w:lang w:eastAsia="ar-SA"/>
    </w:rPr>
  </w:style>
  <w:style w:type="character" w:customStyle="1" w:styleId="a5">
    <w:name w:val="Нижний колонтитул Знак"/>
    <w:basedOn w:val="a0"/>
    <w:link w:val="a4"/>
    <w:rsid w:val="003D25F4"/>
    <w:rPr>
      <w:rFonts w:eastAsia="Times New Roman"/>
      <w:bCs w:val="0"/>
      <w:color w:val="auto"/>
      <w:szCs w:val="24"/>
      <w:lang w:eastAsia="ar-SA"/>
    </w:rPr>
  </w:style>
  <w:style w:type="paragraph" w:styleId="a6">
    <w:name w:val="Normal (Web)"/>
    <w:basedOn w:val="a"/>
    <w:uiPriority w:val="99"/>
    <w:rsid w:val="003D25F4"/>
    <w:pPr>
      <w:spacing w:before="100" w:beforeAutospacing="1" w:after="100" w:afterAutospacing="1"/>
      <w:jc w:val="left"/>
    </w:pPr>
    <w:rPr>
      <w:sz w:val="24"/>
    </w:rPr>
  </w:style>
  <w:style w:type="paragraph" w:styleId="a7">
    <w:name w:val="List Paragraph"/>
    <w:basedOn w:val="a"/>
    <w:uiPriority w:val="99"/>
    <w:qFormat/>
    <w:rsid w:val="003D25F4"/>
    <w:pPr>
      <w:suppressAutoHyphens/>
      <w:ind w:left="720"/>
      <w:jc w:val="left"/>
    </w:pPr>
    <w:rPr>
      <w:sz w:val="24"/>
      <w:lang w:eastAsia="ar-SA"/>
    </w:rPr>
  </w:style>
  <w:style w:type="character" w:customStyle="1" w:styleId="FontStyle13">
    <w:name w:val="Font Style13"/>
    <w:basedOn w:val="a0"/>
    <w:uiPriority w:val="99"/>
    <w:rsid w:val="00C34305"/>
    <w:rPr>
      <w:rFonts w:ascii="Times New Roman" w:hAnsi="Times New Roman" w:cs="Times New Roman"/>
      <w:color w:val="000000"/>
      <w:sz w:val="26"/>
      <w:szCs w:val="26"/>
    </w:rPr>
  </w:style>
  <w:style w:type="paragraph" w:styleId="a8">
    <w:name w:val="header"/>
    <w:basedOn w:val="a"/>
    <w:link w:val="a9"/>
    <w:unhideWhenUsed/>
    <w:rsid w:val="00B503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503EA"/>
    <w:rPr>
      <w:rFonts w:eastAsia="Times New Roman"/>
      <w:bCs w:val="0"/>
      <w:color w:val="auto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62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25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styleId="ac">
    <w:name w:val="page number"/>
    <w:basedOn w:val="a0"/>
    <w:semiHidden/>
    <w:rsid w:val="00600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20</cp:revision>
  <cp:lastPrinted>2024-03-11T14:38:00Z</cp:lastPrinted>
  <dcterms:created xsi:type="dcterms:W3CDTF">2018-07-22T10:25:00Z</dcterms:created>
  <dcterms:modified xsi:type="dcterms:W3CDTF">2026-08-12T06:31:00Z</dcterms:modified>
</cp:coreProperties>
</file>